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28C5" w:rsidRDefault="00702DF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Start w:id="1" w:name="_GoBack"/>
      <w:bookmarkEnd w:id="0"/>
      <w:bookmarkEnd w:id="1"/>
      <w:r>
        <w:rPr>
          <w:rFonts w:ascii="Arial"/>
          <w:color w:val="FF0000"/>
          <w:sz w:val="2"/>
        </w:rPr>
        <w:t xml:space="preserve"> </w:t>
      </w:r>
    </w:p>
    <w:p w:rsidR="007B28C5" w:rsidRPr="00702DF1" w:rsidRDefault="00702DF1">
      <w:pPr>
        <w:framePr w:w="6736" w:wrap="auto" w:hAnchor="text" w:x="4410" w:y="666"/>
        <w:widowControl w:val="0"/>
        <w:autoSpaceDE w:val="0"/>
        <w:autoSpaceDN w:val="0"/>
        <w:spacing w:before="0" w:after="0" w:line="822" w:lineRule="exact"/>
        <w:jc w:val="left"/>
        <w:rPr>
          <w:rFonts w:ascii="ASAFFN+Letters for Learners"/>
          <w:color w:val="4472C4" w:themeColor="accent1"/>
          <w:sz w:val="80"/>
          <w:u w:val="single"/>
        </w:rPr>
      </w:pPr>
      <w:r w:rsidRPr="00702DF1">
        <w:rPr>
          <w:rFonts w:ascii="ASAFFN+Letters for Learners"/>
          <w:color w:val="4472C4" w:themeColor="accent1"/>
          <w:spacing w:val="1"/>
          <w:sz w:val="80"/>
          <w:u w:val="single"/>
        </w:rPr>
        <w:t>Key</w:t>
      </w:r>
      <w:r w:rsidRPr="00702DF1">
        <w:rPr>
          <w:rFonts w:ascii="ASAFFN+Letters for Learners"/>
          <w:color w:val="4472C4" w:themeColor="accent1"/>
          <w:spacing w:val="-2"/>
          <w:sz w:val="80"/>
          <w:u w:val="single"/>
        </w:rPr>
        <w:t xml:space="preserve"> </w:t>
      </w:r>
      <w:r w:rsidRPr="00702DF1">
        <w:rPr>
          <w:rFonts w:ascii="ASAFFN+Letters for Learners"/>
          <w:color w:val="4472C4" w:themeColor="accent1"/>
          <w:spacing w:val="1"/>
          <w:sz w:val="80"/>
          <w:u w:val="single"/>
        </w:rPr>
        <w:t>Instant</w:t>
      </w:r>
      <w:r w:rsidRPr="00702DF1">
        <w:rPr>
          <w:rFonts w:ascii="ASAFFN+Letters for Learners"/>
          <w:color w:val="4472C4" w:themeColor="accent1"/>
          <w:spacing w:val="-1"/>
          <w:sz w:val="80"/>
          <w:u w:val="single"/>
        </w:rPr>
        <w:t xml:space="preserve"> </w:t>
      </w:r>
      <w:r w:rsidRPr="00702DF1">
        <w:rPr>
          <w:rFonts w:ascii="ASAFFN+Letters for Learners"/>
          <w:color w:val="4472C4" w:themeColor="accent1"/>
          <w:spacing w:val="1"/>
          <w:sz w:val="80"/>
          <w:u w:val="single"/>
        </w:rPr>
        <w:t>Recall</w:t>
      </w:r>
      <w:r w:rsidRPr="00702DF1">
        <w:rPr>
          <w:rFonts w:ascii="ASAFFN+Letters for Learners"/>
          <w:color w:val="4472C4" w:themeColor="accent1"/>
          <w:spacing w:val="-1"/>
          <w:sz w:val="80"/>
          <w:u w:val="single"/>
        </w:rPr>
        <w:t xml:space="preserve"> </w:t>
      </w:r>
      <w:r w:rsidRPr="00702DF1">
        <w:rPr>
          <w:rFonts w:ascii="ASAFFN+Letters for Learners"/>
          <w:color w:val="4472C4" w:themeColor="accent1"/>
          <w:spacing w:val="1"/>
          <w:sz w:val="80"/>
          <w:u w:val="single"/>
        </w:rPr>
        <w:t>Facts</w:t>
      </w:r>
    </w:p>
    <w:p w:rsidR="007B28C5" w:rsidRPr="00702DF1" w:rsidRDefault="00702DF1">
      <w:pPr>
        <w:framePr w:w="6126" w:wrap="auto" w:hAnchor="text" w:x="4974" w:y="1825"/>
        <w:widowControl w:val="0"/>
        <w:autoSpaceDE w:val="0"/>
        <w:autoSpaceDN w:val="0"/>
        <w:spacing w:before="0" w:after="0" w:line="740" w:lineRule="exact"/>
        <w:jc w:val="left"/>
        <w:rPr>
          <w:rFonts w:ascii="ASAFFN+Letters for Learners"/>
          <w:color w:val="4472C4" w:themeColor="accent1"/>
          <w:sz w:val="72"/>
        </w:rPr>
      </w:pPr>
      <w:r w:rsidRPr="00702DF1">
        <w:rPr>
          <w:rFonts w:ascii="ASAFFN+Letters for Learners"/>
          <w:color w:val="4472C4" w:themeColor="accent1"/>
          <w:sz w:val="72"/>
        </w:rPr>
        <w:t xml:space="preserve">Year 4 </w:t>
      </w:r>
      <w:r w:rsidRPr="00702DF1">
        <w:rPr>
          <w:rFonts w:ascii="ILGKGC+Letters for Learners" w:hAnsi="ILGKGC+Letters for Learners" w:cs="ILGKGC+Letters for Learners"/>
          <w:color w:val="4472C4" w:themeColor="accent1"/>
          <w:sz w:val="72"/>
        </w:rPr>
        <w:t>–</w:t>
      </w:r>
      <w:r w:rsidRPr="00702DF1">
        <w:rPr>
          <w:rFonts w:ascii="ILGKGC+Letters for Learners"/>
          <w:color w:val="4472C4" w:themeColor="accent1"/>
          <w:spacing w:val="1"/>
          <w:sz w:val="72"/>
        </w:rPr>
        <w:t xml:space="preserve"> </w:t>
      </w:r>
      <w:r w:rsidRPr="00702DF1">
        <w:rPr>
          <w:rFonts w:ascii="ASAFFN+Letters for Learners"/>
          <w:color w:val="4472C4" w:themeColor="accent1"/>
          <w:sz w:val="72"/>
        </w:rPr>
        <w:t>Autumn</w:t>
      </w:r>
      <w:r w:rsidRPr="00702DF1">
        <w:rPr>
          <w:rFonts w:ascii="ASAFFN+Letters for Learners"/>
          <w:color w:val="4472C4" w:themeColor="accent1"/>
          <w:spacing w:val="1"/>
          <w:sz w:val="72"/>
        </w:rPr>
        <w:t xml:space="preserve"> </w:t>
      </w:r>
      <w:r w:rsidRPr="00702DF1">
        <w:rPr>
          <w:rFonts w:ascii="ASAFFN+Letters for Learners"/>
          <w:color w:val="4472C4" w:themeColor="accent1"/>
          <w:sz w:val="72"/>
        </w:rPr>
        <w:t>Term</w:t>
      </w:r>
      <w:r w:rsidRPr="00702DF1">
        <w:rPr>
          <w:rFonts w:ascii="ASAFFN+Letters for Learners"/>
          <w:color w:val="4472C4" w:themeColor="accent1"/>
          <w:spacing w:val="-1"/>
          <w:sz w:val="72"/>
        </w:rPr>
        <w:t xml:space="preserve"> </w:t>
      </w:r>
      <w:r w:rsidRPr="00702DF1">
        <w:rPr>
          <w:rFonts w:ascii="ASAFFN+Letters for Learners"/>
          <w:color w:val="4472C4" w:themeColor="accent1"/>
          <w:sz w:val="72"/>
        </w:rPr>
        <w:t>2</w:t>
      </w:r>
    </w:p>
    <w:p w:rsidR="007B28C5" w:rsidRDefault="00702DF1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ASAFFN+Letters for Learners"/>
          <w:color w:val="000000"/>
          <w:sz w:val="44"/>
        </w:rPr>
      </w:pPr>
      <w:r>
        <w:rPr>
          <w:rFonts w:ascii="ASAFFN+Letters for Learners"/>
          <w:color w:val="000000"/>
          <w:sz w:val="44"/>
        </w:rPr>
        <w:t>By the end</w:t>
      </w:r>
      <w:r>
        <w:rPr>
          <w:rFonts w:ascii="ASAFFN+Letters for Learners"/>
          <w:color w:val="000000"/>
          <w:spacing w:val="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 xml:space="preserve">of </w:t>
      </w:r>
      <w:r>
        <w:rPr>
          <w:rFonts w:ascii="ASAFFN+Letters for Learners"/>
          <w:color w:val="000000"/>
          <w:spacing w:val="1"/>
          <w:sz w:val="44"/>
        </w:rPr>
        <w:t>this</w:t>
      </w:r>
      <w:r>
        <w:rPr>
          <w:rFonts w:ascii="ASAFFN+Letters for Learners"/>
          <w:color w:val="000000"/>
          <w:spacing w:val="-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half term,</w:t>
      </w:r>
      <w:r>
        <w:rPr>
          <w:rFonts w:ascii="ASAFFN+Letters for Learners"/>
          <w:color w:val="000000"/>
          <w:spacing w:val="-2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children</w:t>
      </w:r>
      <w:r>
        <w:rPr>
          <w:rFonts w:ascii="ASAFFN+Letters for Learners"/>
          <w:color w:val="000000"/>
          <w:spacing w:val="-1"/>
          <w:sz w:val="44"/>
        </w:rPr>
        <w:t xml:space="preserve"> should</w:t>
      </w:r>
      <w:r>
        <w:rPr>
          <w:rFonts w:ascii="ASAFFN+Letters for Learners"/>
          <w:color w:val="000000"/>
          <w:sz w:val="44"/>
        </w:rPr>
        <w:t xml:space="preserve"> </w:t>
      </w:r>
      <w:r>
        <w:rPr>
          <w:rFonts w:ascii="ASAFFN+Letters for Learners"/>
          <w:color w:val="000000"/>
          <w:spacing w:val="1"/>
          <w:sz w:val="44"/>
        </w:rPr>
        <w:t>know</w:t>
      </w:r>
      <w:r>
        <w:rPr>
          <w:rFonts w:ascii="ASAFFN+Letters for Learners"/>
          <w:color w:val="000000"/>
          <w:spacing w:val="-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the</w:t>
      </w:r>
      <w:r>
        <w:rPr>
          <w:rFonts w:ascii="ASAFFN+Letters for Learners"/>
          <w:color w:val="000000"/>
          <w:spacing w:val="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following</w:t>
      </w:r>
    </w:p>
    <w:p w:rsidR="007B28C5" w:rsidRDefault="00702DF1">
      <w:pPr>
        <w:framePr w:w="9562" w:wrap="auto" w:hAnchor="text" w:x="833" w:y="3358"/>
        <w:widowControl w:val="0"/>
        <w:autoSpaceDE w:val="0"/>
        <w:autoSpaceDN w:val="0"/>
        <w:spacing w:before="2" w:after="0" w:line="451" w:lineRule="exact"/>
        <w:jc w:val="left"/>
        <w:rPr>
          <w:rFonts w:ascii="ASAFFN+Letters for Learners"/>
          <w:color w:val="000000"/>
          <w:sz w:val="44"/>
        </w:rPr>
      </w:pPr>
      <w:r>
        <w:rPr>
          <w:rFonts w:ascii="ASAFFN+Letters for Learners"/>
          <w:color w:val="000000"/>
          <w:sz w:val="44"/>
        </w:rPr>
        <w:t xml:space="preserve">facts. </w:t>
      </w:r>
      <w:r>
        <w:rPr>
          <w:rFonts w:ascii="ASAFFN+Letters for Learners"/>
          <w:color w:val="000000"/>
          <w:spacing w:val="1"/>
          <w:sz w:val="44"/>
        </w:rPr>
        <w:t>The</w:t>
      </w:r>
      <w:r>
        <w:rPr>
          <w:rFonts w:ascii="ASAFFN+Letters for Learners"/>
          <w:color w:val="000000"/>
          <w:spacing w:val="-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aim</w:t>
      </w:r>
      <w:r>
        <w:rPr>
          <w:rFonts w:ascii="ASAFFN+Letters for Learners"/>
          <w:color w:val="000000"/>
          <w:spacing w:val="-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is</w:t>
      </w:r>
      <w:r>
        <w:rPr>
          <w:rFonts w:ascii="ASAFFN+Letters for Learners"/>
          <w:color w:val="000000"/>
          <w:spacing w:val="1"/>
          <w:sz w:val="44"/>
        </w:rPr>
        <w:t xml:space="preserve"> </w:t>
      </w:r>
      <w:r>
        <w:rPr>
          <w:rFonts w:ascii="ASAFFN+Letters for Learners"/>
          <w:color w:val="000000"/>
          <w:spacing w:val="-1"/>
          <w:sz w:val="44"/>
        </w:rPr>
        <w:t>for</w:t>
      </w:r>
      <w:r>
        <w:rPr>
          <w:rFonts w:ascii="ASAFFN+Letters for Learners"/>
          <w:color w:val="000000"/>
          <w:spacing w:val="1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them</w:t>
      </w:r>
      <w:r>
        <w:rPr>
          <w:rFonts w:ascii="ASAFFN+Letters for Learners"/>
          <w:color w:val="000000"/>
          <w:spacing w:val="3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to</w:t>
      </w:r>
      <w:r>
        <w:rPr>
          <w:rFonts w:ascii="ASAFFN+Letters for Learners"/>
          <w:color w:val="000000"/>
          <w:spacing w:val="-2"/>
          <w:sz w:val="44"/>
        </w:rPr>
        <w:t xml:space="preserve"> </w:t>
      </w:r>
      <w:r>
        <w:rPr>
          <w:rFonts w:ascii="ASAFFN+Letters for Learners"/>
          <w:color w:val="000000"/>
          <w:spacing w:val="1"/>
          <w:sz w:val="44"/>
        </w:rPr>
        <w:t>recall</w:t>
      </w:r>
      <w:r>
        <w:rPr>
          <w:rFonts w:ascii="ASAFFN+Letters for Learners"/>
          <w:color w:val="000000"/>
          <w:spacing w:val="-3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these</w:t>
      </w:r>
      <w:r>
        <w:rPr>
          <w:rFonts w:ascii="ASAFFN+Letters for Learners"/>
          <w:color w:val="000000"/>
          <w:spacing w:val="2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facts</w:t>
      </w:r>
      <w:r>
        <w:rPr>
          <w:rFonts w:ascii="ASAFFN+Letters for Learners"/>
          <w:color w:val="000000"/>
          <w:spacing w:val="4"/>
          <w:sz w:val="44"/>
        </w:rPr>
        <w:t xml:space="preserve"> </w:t>
      </w:r>
      <w:r>
        <w:rPr>
          <w:rFonts w:ascii="ASAFFN+Letters for Learners"/>
          <w:color w:val="000000"/>
          <w:spacing w:val="1"/>
          <w:sz w:val="44"/>
        </w:rPr>
        <w:t>with</w:t>
      </w:r>
      <w:r>
        <w:rPr>
          <w:rFonts w:ascii="ASAFFN+Letters for Learners"/>
          <w:color w:val="000000"/>
          <w:spacing w:val="2"/>
          <w:sz w:val="44"/>
        </w:rPr>
        <w:t xml:space="preserve"> </w:t>
      </w:r>
      <w:r>
        <w:rPr>
          <w:rFonts w:ascii="ASAFFN+Letters for Learners"/>
          <w:color w:val="000000"/>
          <w:sz w:val="44"/>
        </w:rPr>
        <w:t>speed</w:t>
      </w:r>
      <w:r>
        <w:rPr>
          <w:rFonts w:ascii="ASAFFN+Letters for Learners"/>
          <w:color w:val="000000"/>
          <w:spacing w:val="-1"/>
          <w:sz w:val="44"/>
        </w:rPr>
        <w:t xml:space="preserve"> </w:t>
      </w:r>
      <w:r>
        <w:rPr>
          <w:rFonts w:ascii="ASAFFN+Letters for Learners"/>
          <w:color w:val="000000"/>
          <w:spacing w:val="1"/>
          <w:sz w:val="44"/>
        </w:rPr>
        <w:t>and</w:t>
      </w:r>
    </w:p>
    <w:p w:rsidR="007B28C5" w:rsidRDefault="00702DF1">
      <w:pPr>
        <w:framePr w:w="9562" w:wrap="auto" w:hAnchor="text" w:x="833" w:y="3358"/>
        <w:widowControl w:val="0"/>
        <w:autoSpaceDE w:val="0"/>
        <w:autoSpaceDN w:val="0"/>
        <w:spacing w:before="0" w:after="0" w:line="451" w:lineRule="exact"/>
        <w:jc w:val="left"/>
        <w:rPr>
          <w:rFonts w:ascii="ASAFFN+Letters for Learners"/>
          <w:color w:val="000000"/>
          <w:sz w:val="44"/>
        </w:rPr>
      </w:pPr>
      <w:r>
        <w:rPr>
          <w:rFonts w:ascii="ASAFFN+Letters for Learners"/>
          <w:color w:val="000000"/>
          <w:sz w:val="44"/>
        </w:rPr>
        <w:t>accuracy:</w:t>
      </w:r>
    </w:p>
    <w:p w:rsidR="007B28C5" w:rsidRDefault="00702DF1">
      <w:pPr>
        <w:framePr w:w="9550" w:wrap="auto" w:hAnchor="text" w:x="1280" w:y="4935"/>
        <w:widowControl w:val="0"/>
        <w:autoSpaceDE w:val="0"/>
        <w:autoSpaceDN w:val="0"/>
        <w:spacing w:before="0" w:after="0" w:line="740" w:lineRule="exact"/>
        <w:jc w:val="left"/>
        <w:rPr>
          <w:rFonts w:ascii="ASAFFN+Letters for Learners"/>
          <w:color w:val="000000"/>
          <w:sz w:val="72"/>
        </w:rPr>
      </w:pPr>
      <w:r>
        <w:rPr>
          <w:rFonts w:ascii="ASAFFN+Letters for Learners"/>
          <w:color w:val="000000"/>
          <w:sz w:val="72"/>
        </w:rPr>
        <w:t>I know multiplication and division facts</w:t>
      </w:r>
    </w:p>
    <w:p w:rsidR="007B28C5" w:rsidRDefault="00702DF1">
      <w:pPr>
        <w:framePr w:w="9550" w:wrap="auto" w:hAnchor="text" w:x="1280" w:y="4935"/>
        <w:widowControl w:val="0"/>
        <w:autoSpaceDE w:val="0"/>
        <w:autoSpaceDN w:val="0"/>
        <w:spacing w:before="57" w:after="0" w:line="740" w:lineRule="exact"/>
        <w:ind w:left="1286"/>
        <w:jc w:val="left"/>
        <w:rPr>
          <w:rFonts w:ascii="ASAFFN+Letters for Learners"/>
          <w:color w:val="000000"/>
          <w:sz w:val="72"/>
        </w:rPr>
      </w:pPr>
      <w:r>
        <w:rPr>
          <w:rFonts w:ascii="ASAFFN+Letters for Learners"/>
          <w:color w:val="000000"/>
          <w:sz w:val="72"/>
        </w:rPr>
        <w:t>for</w:t>
      </w:r>
      <w:r>
        <w:rPr>
          <w:rFonts w:ascii="ASAFFN+Letters for Learners"/>
          <w:color w:val="000000"/>
          <w:spacing w:val="-2"/>
          <w:sz w:val="72"/>
        </w:rPr>
        <w:t xml:space="preserve"> </w:t>
      </w:r>
      <w:r>
        <w:rPr>
          <w:rFonts w:ascii="ASAFFN+Letters for Learners"/>
          <w:color w:val="000000"/>
          <w:sz w:val="72"/>
        </w:rPr>
        <w:t>the</w:t>
      </w:r>
      <w:r>
        <w:rPr>
          <w:rFonts w:ascii="ASAFFN+Letters for Learners"/>
          <w:color w:val="000000"/>
          <w:spacing w:val="1"/>
          <w:sz w:val="72"/>
        </w:rPr>
        <w:t xml:space="preserve"> </w:t>
      </w:r>
      <w:r>
        <w:rPr>
          <w:rFonts w:ascii="ASAFFN+Letters for Learners"/>
          <w:color w:val="000000"/>
          <w:sz w:val="72"/>
        </w:rPr>
        <w:t>9 and 11</w:t>
      </w:r>
      <w:r>
        <w:rPr>
          <w:rFonts w:ascii="ASAFFN+Letters for Learners"/>
          <w:color w:val="000000"/>
          <w:spacing w:val="1"/>
          <w:sz w:val="72"/>
        </w:rPr>
        <w:t xml:space="preserve"> </w:t>
      </w:r>
      <w:r>
        <w:rPr>
          <w:rFonts w:ascii="ASAFFN+Letters for Learners"/>
          <w:color w:val="000000"/>
          <w:sz w:val="72"/>
        </w:rPr>
        <w:t>times tables</w:t>
      </w:r>
    </w:p>
    <w:p w:rsidR="007B28C5" w:rsidRDefault="00702DF1">
      <w:pPr>
        <w:framePr w:w="5180" w:wrap="auto" w:hAnchor="text" w:x="1431" w:y="6674"/>
        <w:widowControl w:val="0"/>
        <w:autoSpaceDE w:val="0"/>
        <w:autoSpaceDN w:val="0"/>
        <w:spacing w:before="0" w:after="0" w:line="370" w:lineRule="exact"/>
        <w:jc w:val="left"/>
        <w:rPr>
          <w:rFonts w:ascii="ASAFFN+Letters for Learners"/>
          <w:color w:val="000000"/>
          <w:sz w:val="36"/>
        </w:rPr>
      </w:pPr>
      <w:r>
        <w:rPr>
          <w:rFonts w:ascii="ASAFFN+Letters for Learners"/>
          <w:color w:val="000000"/>
          <w:sz w:val="36"/>
        </w:rPr>
        <w:t>Children</w:t>
      </w:r>
      <w:r>
        <w:rPr>
          <w:rFonts w:ascii="ASAFFN+Letters for Learners"/>
          <w:color w:val="000000"/>
          <w:spacing w:val="4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 xml:space="preserve">should </w:t>
      </w:r>
      <w:r>
        <w:rPr>
          <w:rFonts w:ascii="ASAFFN+Letters for Learners"/>
          <w:color w:val="000000"/>
          <w:spacing w:val="2"/>
          <w:sz w:val="36"/>
        </w:rPr>
        <w:t>be</w:t>
      </w:r>
      <w:r>
        <w:rPr>
          <w:rFonts w:ascii="ASAFFN+Letters for Learners"/>
          <w:color w:val="000000"/>
          <w:spacing w:val="-2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 xml:space="preserve">able </w:t>
      </w:r>
      <w:r>
        <w:rPr>
          <w:rFonts w:ascii="ASAFFN+Letters for Learners"/>
          <w:color w:val="000000"/>
          <w:spacing w:val="4"/>
          <w:sz w:val="36"/>
        </w:rPr>
        <w:t>to</w:t>
      </w:r>
      <w:r>
        <w:rPr>
          <w:rFonts w:ascii="ASAFFN+Letters for Learners"/>
          <w:color w:val="000000"/>
          <w:spacing w:val="-4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>instantly</w:t>
      </w:r>
      <w:r>
        <w:rPr>
          <w:rFonts w:ascii="ASAFFN+Letters for Learners"/>
          <w:color w:val="000000"/>
          <w:spacing w:val="1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>recall</w:t>
      </w:r>
    </w:p>
    <w:p w:rsidR="007B28C5" w:rsidRDefault="00702DF1">
      <w:pPr>
        <w:framePr w:w="5180" w:wrap="auto" w:hAnchor="text" w:x="1431" w:y="6674"/>
        <w:widowControl w:val="0"/>
        <w:autoSpaceDE w:val="0"/>
        <w:autoSpaceDN w:val="0"/>
        <w:spacing w:before="28" w:after="0" w:line="370" w:lineRule="exact"/>
        <w:ind w:left="312"/>
        <w:jc w:val="left"/>
        <w:rPr>
          <w:rFonts w:ascii="ASAFFN+Letters for Learners"/>
          <w:color w:val="000000"/>
          <w:sz w:val="36"/>
        </w:rPr>
      </w:pPr>
      <w:r>
        <w:rPr>
          <w:rFonts w:ascii="ASAFFN+Letters for Learners"/>
          <w:color w:val="000000"/>
          <w:sz w:val="36"/>
        </w:rPr>
        <w:t>the</w:t>
      </w:r>
      <w:r>
        <w:rPr>
          <w:rFonts w:ascii="ASAFFN+Letters for Learners"/>
          <w:color w:val="000000"/>
          <w:spacing w:val="2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 xml:space="preserve">9 and </w:t>
      </w:r>
      <w:r>
        <w:rPr>
          <w:rFonts w:ascii="ASAFFN+Letters for Learners"/>
          <w:color w:val="000000"/>
          <w:spacing w:val="1"/>
          <w:sz w:val="36"/>
        </w:rPr>
        <w:t>11</w:t>
      </w:r>
      <w:r>
        <w:rPr>
          <w:rFonts w:ascii="ASAFFN+Letters for Learners"/>
          <w:color w:val="000000"/>
          <w:sz w:val="36"/>
        </w:rPr>
        <w:t xml:space="preserve"> times table</w:t>
      </w:r>
      <w:r>
        <w:rPr>
          <w:rFonts w:ascii="ASAFFN+Letters for Learners"/>
          <w:color w:val="000000"/>
          <w:spacing w:val="2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>facts</w:t>
      </w:r>
      <w:r>
        <w:rPr>
          <w:rFonts w:ascii="ASAFFN+Letters for Learners"/>
          <w:color w:val="000000"/>
          <w:spacing w:val="1"/>
          <w:sz w:val="36"/>
        </w:rPr>
        <w:t xml:space="preserve"> </w:t>
      </w:r>
      <w:r>
        <w:rPr>
          <w:rFonts w:ascii="ASAFFN+Letters for Learners"/>
          <w:color w:val="000000"/>
          <w:sz w:val="36"/>
        </w:rPr>
        <w:t>below:</w:t>
      </w:r>
    </w:p>
    <w:p w:rsidR="007B28C5" w:rsidRDefault="00702DF1">
      <w:pPr>
        <w:framePr w:w="2367" w:wrap="auto" w:hAnchor="text" w:x="7873" w:y="7316"/>
        <w:widowControl w:val="0"/>
        <w:autoSpaceDE w:val="0"/>
        <w:autoSpaceDN w:val="0"/>
        <w:spacing w:before="0" w:after="0" w:line="452" w:lineRule="exact"/>
        <w:jc w:val="left"/>
        <w:rPr>
          <w:rFonts w:ascii="ASAFFN+Letters for Learners"/>
          <w:color w:val="000000"/>
          <w:sz w:val="44"/>
          <w:u w:val="single"/>
        </w:rPr>
      </w:pPr>
      <w:r>
        <w:rPr>
          <w:rFonts w:ascii="ASAFFN+Letters for Learners"/>
          <w:color w:val="000000"/>
          <w:sz w:val="44"/>
          <w:u w:val="single"/>
        </w:rPr>
        <w:t>Key</w:t>
      </w:r>
      <w:r>
        <w:rPr>
          <w:rFonts w:ascii="ASAFFN+Letters for Learners"/>
          <w:color w:val="000000"/>
          <w:spacing w:val="1"/>
          <w:sz w:val="44"/>
          <w:u w:val="single"/>
        </w:rPr>
        <w:t xml:space="preserve"> </w:t>
      </w:r>
      <w:r>
        <w:rPr>
          <w:rFonts w:ascii="ASAFFN+Letters for Learners"/>
          <w:color w:val="000000"/>
          <w:sz w:val="44"/>
          <w:u w:val="single"/>
        </w:rPr>
        <w:t>vocabulary</w:t>
      </w:r>
    </w:p>
    <w:p w:rsidR="007B28C5" w:rsidRDefault="00702DF1">
      <w:pPr>
        <w:framePr w:w="3011" w:wrap="auto" w:hAnchor="text" w:x="7552" w:y="7803"/>
        <w:widowControl w:val="0"/>
        <w:autoSpaceDE w:val="0"/>
        <w:autoSpaceDN w:val="0"/>
        <w:spacing w:before="0" w:after="0" w:line="328" w:lineRule="exact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 xml:space="preserve">What </w:t>
      </w:r>
      <w:r>
        <w:rPr>
          <w:rFonts w:ascii="ASAFFN+Letters for Learners"/>
          <w:color w:val="000000"/>
          <w:spacing w:val="-1"/>
          <w:sz w:val="32"/>
        </w:rPr>
        <w:t>is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6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 xml:space="preserve">multiplied </w:t>
      </w:r>
      <w:r>
        <w:rPr>
          <w:rFonts w:ascii="ASAFFN+Letters for Learners"/>
          <w:color w:val="000000"/>
          <w:spacing w:val="1"/>
          <w:sz w:val="32"/>
        </w:rPr>
        <w:t>by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9?</w:t>
      </w:r>
    </w:p>
    <w:p w:rsidR="007B28C5" w:rsidRDefault="00702DF1">
      <w:pPr>
        <w:framePr w:w="2235" w:wrap="auto" w:hAnchor="text" w:x="7938" w:y="8513"/>
        <w:widowControl w:val="0"/>
        <w:autoSpaceDE w:val="0"/>
        <w:autoSpaceDN w:val="0"/>
        <w:spacing w:before="0" w:after="0" w:line="328" w:lineRule="exact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 xml:space="preserve">What </w:t>
      </w:r>
      <w:r>
        <w:rPr>
          <w:rFonts w:ascii="ASAFFN+Letters for Learners"/>
          <w:color w:val="000000"/>
          <w:spacing w:val="-1"/>
          <w:sz w:val="32"/>
        </w:rPr>
        <w:t>is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5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 xml:space="preserve">times </w:t>
      </w:r>
      <w:r>
        <w:rPr>
          <w:rFonts w:ascii="ASAFFN+Letters for Learners"/>
          <w:color w:val="000000"/>
          <w:spacing w:val="1"/>
          <w:sz w:val="32"/>
        </w:rPr>
        <w:t>11?</w:t>
      </w:r>
    </w:p>
    <w:p w:rsidR="007B28C5" w:rsidRDefault="00702DF1">
      <w:pPr>
        <w:framePr w:w="2867" w:wrap="auto" w:hAnchor="text" w:x="7624" w:y="9224"/>
        <w:widowControl w:val="0"/>
        <w:autoSpaceDE w:val="0"/>
        <w:autoSpaceDN w:val="0"/>
        <w:spacing w:before="0" w:after="0" w:line="328" w:lineRule="exact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 xml:space="preserve">What </w:t>
      </w:r>
      <w:r>
        <w:rPr>
          <w:rFonts w:ascii="ASAFFN+Letters for Learners"/>
          <w:color w:val="000000"/>
          <w:spacing w:val="-1"/>
          <w:sz w:val="32"/>
        </w:rPr>
        <w:t>is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88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divided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by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11?</w:t>
      </w:r>
    </w:p>
    <w:p w:rsidR="007B28C5" w:rsidRDefault="00702DF1">
      <w:pPr>
        <w:framePr w:w="3239" w:wrap="auto" w:hAnchor="text" w:x="7439" w:y="9934"/>
        <w:widowControl w:val="0"/>
        <w:autoSpaceDE w:val="0"/>
        <w:autoSpaceDN w:val="0"/>
        <w:spacing w:before="0" w:after="0" w:line="328" w:lineRule="exact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>Write four calculations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for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9</w:t>
      </w:r>
    </w:p>
    <w:p w:rsidR="007B28C5" w:rsidRDefault="00702DF1">
      <w:pPr>
        <w:framePr w:w="3239" w:wrap="auto" w:hAnchor="text" w:x="7439" w:y="9934"/>
        <w:widowControl w:val="0"/>
        <w:autoSpaceDE w:val="0"/>
        <w:autoSpaceDN w:val="0"/>
        <w:spacing w:before="27" w:after="0" w:line="328" w:lineRule="exact"/>
        <w:ind w:left="1054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>lots of 9</w:t>
      </w:r>
    </w:p>
    <w:p w:rsidR="007B28C5" w:rsidRDefault="00702DF1">
      <w:pPr>
        <w:framePr w:w="1281" w:wrap="auto" w:hAnchor="text" w:x="5382" w:y="11440"/>
        <w:widowControl w:val="0"/>
        <w:autoSpaceDE w:val="0"/>
        <w:autoSpaceDN w:val="0"/>
        <w:spacing w:before="0" w:after="0" w:line="411" w:lineRule="exact"/>
        <w:jc w:val="left"/>
        <w:rPr>
          <w:rFonts w:ascii="ASAFFN+Letters for Learners"/>
          <w:color w:val="000000"/>
          <w:sz w:val="40"/>
          <w:u w:val="single"/>
        </w:rPr>
      </w:pPr>
      <w:r>
        <w:rPr>
          <w:rFonts w:ascii="ASAFFN+Letters for Learners"/>
          <w:color w:val="000000"/>
          <w:spacing w:val="1"/>
          <w:sz w:val="40"/>
          <w:u w:val="single"/>
        </w:rPr>
        <w:t>Top</w:t>
      </w:r>
      <w:r>
        <w:rPr>
          <w:rFonts w:ascii="ASAFFN+Letters for Learners"/>
          <w:color w:val="000000"/>
          <w:spacing w:val="-1"/>
          <w:sz w:val="40"/>
          <w:u w:val="single"/>
        </w:rPr>
        <w:t xml:space="preserve"> </w:t>
      </w:r>
      <w:r>
        <w:rPr>
          <w:rFonts w:ascii="ASAFFN+Letters for Learners"/>
          <w:color w:val="000000"/>
          <w:sz w:val="40"/>
          <w:u w:val="single"/>
        </w:rPr>
        <w:t>tips</w:t>
      </w:r>
    </w:p>
    <w:p w:rsidR="007B28C5" w:rsidRDefault="00702DF1">
      <w:pPr>
        <w:framePr w:w="9707" w:wrap="auto" w:hAnchor="text" w:x="1166" w:y="12013"/>
        <w:widowControl w:val="0"/>
        <w:autoSpaceDE w:val="0"/>
        <w:autoSpaceDN w:val="0"/>
        <w:spacing w:before="0" w:after="0" w:line="328" w:lineRule="exact"/>
        <w:ind w:left="38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>The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secret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to success</w:t>
      </w:r>
      <w:r>
        <w:rPr>
          <w:rFonts w:ascii="ASAFFN+Letters for Learners"/>
          <w:color w:val="000000"/>
          <w:spacing w:val="1"/>
          <w:sz w:val="32"/>
        </w:rPr>
        <w:t xml:space="preserve"> is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practising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pacing w:val="1"/>
          <w:sz w:val="32"/>
        </w:rPr>
        <w:t>little</w:t>
      </w:r>
      <w:r>
        <w:rPr>
          <w:rFonts w:ascii="ASAFFN+Letters for Learners"/>
          <w:color w:val="000000"/>
          <w:sz w:val="32"/>
        </w:rPr>
        <w:t xml:space="preserve"> and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pacing w:val="1"/>
          <w:sz w:val="32"/>
        </w:rPr>
        <w:t>often.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Use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time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 xml:space="preserve">wisely. </w:t>
      </w:r>
      <w:r>
        <w:rPr>
          <w:rFonts w:ascii="ASAFFN+Letters for Learners"/>
          <w:color w:val="000000"/>
          <w:spacing w:val="1"/>
          <w:sz w:val="32"/>
        </w:rPr>
        <w:t>Can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you practise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pacing w:val="1"/>
          <w:sz w:val="32"/>
        </w:rPr>
        <w:t>this</w:t>
      </w:r>
    </w:p>
    <w:p w:rsidR="007B28C5" w:rsidRDefault="00702DF1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219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>KIRF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whilst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walking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to school or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during a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car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journey?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pacing w:val="-1"/>
          <w:sz w:val="32"/>
        </w:rPr>
        <w:t>You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pacing w:val="-2"/>
          <w:sz w:val="32"/>
        </w:rPr>
        <w:t>do</w:t>
      </w:r>
      <w:r>
        <w:rPr>
          <w:rFonts w:ascii="ASAFFN+Letters for Learners"/>
          <w:color w:val="000000"/>
          <w:spacing w:val="3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not need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to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practise</w:t>
      </w:r>
      <w:r>
        <w:rPr>
          <w:rFonts w:ascii="ASAFFN+Letters for Learners"/>
          <w:color w:val="000000"/>
          <w:spacing w:val="4"/>
          <w:sz w:val="32"/>
        </w:rPr>
        <w:t xml:space="preserve"> </w:t>
      </w:r>
      <w:r>
        <w:rPr>
          <w:rFonts w:ascii="ASAFFN+Letters for Learners"/>
          <w:color w:val="000000"/>
          <w:spacing w:val="1"/>
          <w:sz w:val="32"/>
        </w:rPr>
        <w:t>all</w:t>
      </w:r>
    </w:p>
    <w:p w:rsidR="007B28C5" w:rsidRDefault="00702DF1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jc w:val="left"/>
        <w:rPr>
          <w:rFonts w:ascii="ASAFFN+Letters for Learners"/>
          <w:color w:val="000000"/>
          <w:sz w:val="32"/>
        </w:rPr>
      </w:pPr>
      <w:r>
        <w:rPr>
          <w:rFonts w:ascii="ASAFFN+Letters for Learners"/>
          <w:color w:val="000000"/>
          <w:sz w:val="32"/>
        </w:rPr>
        <w:t xml:space="preserve">aspects of </w:t>
      </w:r>
      <w:r>
        <w:rPr>
          <w:rFonts w:ascii="ASAFFN+Letters for Learners"/>
          <w:color w:val="000000"/>
          <w:spacing w:val="1"/>
          <w:sz w:val="32"/>
        </w:rPr>
        <w:t>the</w:t>
      </w:r>
      <w:r>
        <w:rPr>
          <w:rFonts w:ascii="ASAFFN+Letters for Learners"/>
          <w:color w:val="000000"/>
          <w:spacing w:val="-3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 xml:space="preserve">KIRF </w:t>
      </w:r>
      <w:r>
        <w:rPr>
          <w:rFonts w:ascii="ASAFFN+Letters for Learners"/>
          <w:color w:val="000000"/>
          <w:spacing w:val="2"/>
          <w:sz w:val="32"/>
        </w:rPr>
        <w:t>all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at once; perhaps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you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could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have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a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 xml:space="preserve">fact of </w:t>
      </w:r>
      <w:r>
        <w:rPr>
          <w:rFonts w:ascii="ASAFFN+Letters for Learners"/>
          <w:color w:val="000000"/>
          <w:spacing w:val="1"/>
          <w:sz w:val="32"/>
        </w:rPr>
        <w:t>the</w:t>
      </w:r>
      <w:r>
        <w:rPr>
          <w:rFonts w:ascii="ASAFFN+Letters for Learners"/>
          <w:color w:val="000000"/>
          <w:spacing w:val="-3"/>
          <w:sz w:val="32"/>
        </w:rPr>
        <w:t xml:space="preserve"> </w:t>
      </w:r>
      <w:r>
        <w:rPr>
          <w:rFonts w:ascii="ASAFFN+Letters for Learners"/>
          <w:color w:val="000000"/>
          <w:spacing w:val="1"/>
          <w:sz w:val="32"/>
        </w:rPr>
        <w:t>day,</w:t>
      </w:r>
      <w:r>
        <w:rPr>
          <w:rFonts w:ascii="ASAFFN+Letters for Learners"/>
          <w:color w:val="000000"/>
          <w:spacing w:val="-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or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a</w:t>
      </w:r>
      <w:r>
        <w:rPr>
          <w:rFonts w:ascii="ASAFFN+Letters for Learners"/>
          <w:color w:val="000000"/>
          <w:spacing w:val="-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few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facts</w:t>
      </w:r>
    </w:p>
    <w:p w:rsidR="007B28C5" w:rsidRDefault="00702DF1">
      <w:pPr>
        <w:framePr w:w="9707" w:wrap="auto" w:hAnchor="text" w:x="1166" w:y="12013"/>
        <w:widowControl w:val="0"/>
        <w:autoSpaceDE w:val="0"/>
        <w:autoSpaceDN w:val="0"/>
        <w:spacing w:before="1" w:after="0" w:line="328" w:lineRule="exact"/>
        <w:ind w:left="96"/>
        <w:jc w:val="left"/>
        <w:rPr>
          <w:rFonts w:ascii="ILGKGC+Letters for Learners"/>
          <w:color w:val="000000"/>
          <w:sz w:val="32"/>
        </w:rPr>
      </w:pPr>
      <w:r>
        <w:rPr>
          <w:rFonts w:ascii="ASAFFN+Letters for Learners"/>
          <w:color w:val="000000"/>
          <w:spacing w:val="-1"/>
          <w:sz w:val="32"/>
        </w:rPr>
        <w:t>per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week</w:t>
      </w:r>
      <w:r>
        <w:rPr>
          <w:rFonts w:ascii="ASAFFN+Letters for Learners"/>
          <w:color w:val="000000"/>
          <w:spacing w:val="2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to</w:t>
      </w:r>
      <w:r>
        <w:rPr>
          <w:rFonts w:ascii="ASAFFN+Letters for Learners"/>
          <w:color w:val="000000"/>
          <w:spacing w:val="1"/>
          <w:sz w:val="32"/>
        </w:rPr>
        <w:t xml:space="preserve"> </w:t>
      </w:r>
      <w:r>
        <w:rPr>
          <w:rFonts w:ascii="ASAFFN+Letters for Learners"/>
          <w:color w:val="000000"/>
          <w:sz w:val="32"/>
        </w:rPr>
        <w:t>practise?</w:t>
      </w:r>
      <w:r>
        <w:rPr>
          <w:rFonts w:ascii="ASAFFN+Letters for Learners"/>
          <w:color w:val="000000"/>
          <w:spacing w:val="5"/>
          <w:sz w:val="32"/>
        </w:rPr>
        <w:t xml:space="preserve"> </w:t>
      </w:r>
      <w:r>
        <w:rPr>
          <w:rFonts w:ascii="ILGKGC+Letters for Learners"/>
          <w:color w:val="000000"/>
          <w:sz w:val="32"/>
        </w:rPr>
        <w:t>If you would</w:t>
      </w:r>
      <w:r>
        <w:rPr>
          <w:rFonts w:ascii="ILGKGC+Letters for Learners"/>
          <w:color w:val="000000"/>
          <w:spacing w:val="-2"/>
          <w:sz w:val="32"/>
        </w:rPr>
        <w:t xml:space="preserve"> </w:t>
      </w:r>
      <w:r>
        <w:rPr>
          <w:rFonts w:ascii="ILGKGC+Letters for Learners"/>
          <w:color w:val="000000"/>
          <w:sz w:val="32"/>
        </w:rPr>
        <w:t>like</w:t>
      </w:r>
      <w:r>
        <w:rPr>
          <w:rFonts w:ascii="ILGKGC+Letters for Learners"/>
          <w:color w:val="000000"/>
          <w:spacing w:val="-2"/>
          <w:sz w:val="32"/>
        </w:rPr>
        <w:t xml:space="preserve"> </w:t>
      </w:r>
      <w:r>
        <w:rPr>
          <w:rFonts w:ascii="ILGKGC+Letters for Learners"/>
          <w:color w:val="000000"/>
          <w:sz w:val="32"/>
        </w:rPr>
        <w:t>more ideas, please</w:t>
      </w:r>
      <w:r>
        <w:rPr>
          <w:rFonts w:ascii="ILGKGC+Letters for Learners"/>
          <w:color w:val="000000"/>
          <w:spacing w:val="-2"/>
          <w:sz w:val="32"/>
        </w:rPr>
        <w:t xml:space="preserve"> </w:t>
      </w:r>
      <w:r>
        <w:rPr>
          <w:rFonts w:ascii="ILGKGC+Letters for Learners"/>
          <w:color w:val="000000"/>
          <w:sz w:val="32"/>
        </w:rPr>
        <w:t>speak to</w:t>
      </w:r>
      <w:r>
        <w:rPr>
          <w:rFonts w:ascii="ILGKGC+Letters for Learners"/>
          <w:color w:val="000000"/>
          <w:spacing w:val="2"/>
          <w:sz w:val="32"/>
        </w:rPr>
        <w:t xml:space="preserve"> </w:t>
      </w:r>
      <w:r>
        <w:rPr>
          <w:rFonts w:ascii="ILGKGC+Letters for Learners"/>
          <w:color w:val="000000"/>
          <w:sz w:val="32"/>
        </w:rPr>
        <w:t xml:space="preserve">your </w:t>
      </w:r>
      <w:r>
        <w:rPr>
          <w:rFonts w:ascii="ILGKGC+Letters for Learners" w:hAnsi="ILGKGC+Letters for Learners" w:cs="ILGKGC+Letters for Learners"/>
          <w:color w:val="000000"/>
          <w:sz w:val="32"/>
        </w:rPr>
        <w:t>child’s</w:t>
      </w:r>
      <w:r>
        <w:rPr>
          <w:rFonts w:ascii="ILGKGC+Letters for Learners"/>
          <w:color w:val="000000"/>
          <w:sz w:val="32"/>
        </w:rPr>
        <w:t xml:space="preserve"> teacher.</w:t>
      </w:r>
    </w:p>
    <w:p w:rsidR="007B28C5" w:rsidRDefault="00702DF1">
      <w:pPr>
        <w:framePr w:w="4084" w:wrap="auto" w:hAnchor="text" w:x="3973" w:y="13653"/>
        <w:widowControl w:val="0"/>
        <w:autoSpaceDE w:val="0"/>
        <w:autoSpaceDN w:val="0"/>
        <w:spacing w:before="0" w:after="0" w:line="411" w:lineRule="exact"/>
        <w:jc w:val="left"/>
        <w:rPr>
          <w:rFonts w:ascii="ASAFFN+Letters for Learners"/>
          <w:color w:val="000000"/>
          <w:sz w:val="40"/>
          <w:u w:val="single"/>
        </w:rPr>
      </w:pPr>
      <w:r>
        <w:rPr>
          <w:rFonts w:ascii="ASAFFN+Letters for Learners"/>
          <w:color w:val="000000"/>
          <w:sz w:val="40"/>
          <w:u w:val="single"/>
        </w:rPr>
        <w:t>Practical</w:t>
      </w:r>
      <w:r>
        <w:rPr>
          <w:rFonts w:ascii="ASAFFN+Letters for Learners"/>
          <w:color w:val="000000"/>
          <w:spacing w:val="1"/>
          <w:sz w:val="40"/>
          <w:u w:val="single"/>
        </w:rPr>
        <w:t xml:space="preserve"> </w:t>
      </w:r>
      <w:r>
        <w:rPr>
          <w:rFonts w:ascii="ASAFFN+Letters for Learners"/>
          <w:color w:val="000000"/>
          <w:sz w:val="40"/>
          <w:u w:val="single"/>
        </w:rPr>
        <w:t>resources</w:t>
      </w:r>
      <w:r>
        <w:rPr>
          <w:rFonts w:ascii="ASAFFN+Letters for Learners"/>
          <w:color w:val="000000"/>
          <w:spacing w:val="4"/>
          <w:sz w:val="40"/>
          <w:u w:val="single"/>
        </w:rPr>
        <w:t xml:space="preserve"> </w:t>
      </w:r>
      <w:r>
        <w:rPr>
          <w:rFonts w:ascii="ASAFFN+Letters for Learners"/>
          <w:color w:val="000000"/>
          <w:sz w:val="40"/>
          <w:u w:val="single"/>
        </w:rPr>
        <w:t>and ideas</w:t>
      </w:r>
    </w:p>
    <w:p w:rsidR="007B28C5" w:rsidRDefault="00702DF1">
      <w:pPr>
        <w:framePr w:w="332" w:wrap="auto" w:hAnchor="text" w:x="1364" w:y="14255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</w:rPr>
      </w:pPr>
      <w:r>
        <w:rPr>
          <w:rFonts w:ascii="ELQKEA+Symbol" w:hAnsi="ELQKEA+Symbol" w:cs="ELQKEA+Symbol"/>
          <w:color w:val="000000"/>
          <w:sz w:val="20"/>
        </w:rPr>
        <w:t>•</w:t>
      </w:r>
    </w:p>
    <w:p w:rsidR="007B28C5" w:rsidRDefault="00702DF1">
      <w:pPr>
        <w:framePr w:w="332" w:wrap="auto" w:hAnchor="text" w:x="1364" w:y="14255"/>
        <w:widowControl w:val="0"/>
        <w:autoSpaceDE w:val="0"/>
        <w:autoSpaceDN w:val="0"/>
        <w:spacing w:before="20" w:after="0" w:line="244" w:lineRule="exact"/>
        <w:jc w:val="left"/>
        <w:rPr>
          <w:rFonts w:ascii="Times New Roman"/>
          <w:color w:val="000000"/>
          <w:sz w:val="20"/>
        </w:rPr>
      </w:pPr>
      <w:r>
        <w:rPr>
          <w:rFonts w:ascii="ELQKEA+Symbol" w:hAnsi="ELQKEA+Symbol" w:cs="ELQKEA+Symbol"/>
          <w:color w:val="000000"/>
          <w:sz w:val="20"/>
        </w:rPr>
        <w:t>•</w:t>
      </w:r>
    </w:p>
    <w:p w:rsidR="007B28C5" w:rsidRDefault="00702DF1">
      <w:pPr>
        <w:framePr w:w="9032" w:wrap="auto" w:hAnchor="text" w:x="1724" w:y="14297"/>
        <w:widowControl w:val="0"/>
        <w:autoSpaceDE w:val="0"/>
        <w:autoSpaceDN w:val="0"/>
        <w:spacing w:before="0" w:after="0" w:line="205" w:lineRule="exact"/>
        <w:jc w:val="left"/>
        <w:rPr>
          <w:rFonts w:ascii="ASAFFN+Letters for Learners"/>
          <w:color w:val="000000"/>
          <w:sz w:val="20"/>
        </w:rPr>
      </w:pPr>
      <w:r>
        <w:rPr>
          <w:rFonts w:ascii="ASAFFN+Letters for Learners"/>
          <w:color w:val="000000"/>
          <w:sz w:val="20"/>
        </w:rPr>
        <w:t>Look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for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patterns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ILGKGC+Letters for Learners" w:hAnsi="ILGKGC+Letters for Learners" w:cs="ILGKGC+Letters for Learners"/>
          <w:color w:val="000000"/>
          <w:sz w:val="20"/>
        </w:rPr>
        <w:t>–</w:t>
      </w:r>
      <w:r>
        <w:rPr>
          <w:rFonts w:ascii="ILGKGC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These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times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tables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are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full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of patterns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for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your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child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to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find.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How </w:t>
      </w:r>
      <w:r>
        <w:rPr>
          <w:rFonts w:ascii="ASAFFN+Letters for Learners"/>
          <w:color w:val="000000"/>
          <w:spacing w:val="-1"/>
          <w:sz w:val="20"/>
        </w:rPr>
        <w:t xml:space="preserve">many </w:t>
      </w:r>
      <w:r>
        <w:rPr>
          <w:rFonts w:ascii="ASAFFN+Letters for Learners"/>
          <w:color w:val="000000"/>
          <w:sz w:val="20"/>
        </w:rPr>
        <w:t>can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they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spot? Use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your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ten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times </w:t>
      </w:r>
      <w:r>
        <w:rPr>
          <w:rFonts w:ascii="ASAFFN+Letters for Learners"/>
          <w:color w:val="000000"/>
          <w:spacing w:val="2"/>
          <w:sz w:val="20"/>
        </w:rPr>
        <w:t>table.</w:t>
      </w:r>
    </w:p>
    <w:p w:rsidR="007B28C5" w:rsidRDefault="00702DF1">
      <w:pPr>
        <w:framePr w:w="9139" w:wrap="auto" w:hAnchor="text" w:x="1724" w:y="14561"/>
        <w:widowControl w:val="0"/>
        <w:autoSpaceDE w:val="0"/>
        <w:autoSpaceDN w:val="0"/>
        <w:spacing w:before="0" w:after="0" w:line="205" w:lineRule="exact"/>
        <w:jc w:val="left"/>
        <w:rPr>
          <w:rFonts w:ascii="ASAFFN+Letters for Learners"/>
          <w:color w:val="000000"/>
          <w:sz w:val="20"/>
        </w:rPr>
      </w:pPr>
      <w:r>
        <w:rPr>
          <w:rFonts w:ascii="ASAFFN+Letters for Learners"/>
          <w:color w:val="000000"/>
          <w:sz w:val="20"/>
        </w:rPr>
        <w:t>Multiply a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number </w:t>
      </w:r>
      <w:r>
        <w:rPr>
          <w:rFonts w:ascii="ASAFFN+Letters for Learners"/>
          <w:color w:val="000000"/>
          <w:spacing w:val="-1"/>
          <w:sz w:val="20"/>
        </w:rPr>
        <w:t>by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10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and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subtract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the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original number (e.g.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 x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10 </w:t>
      </w:r>
      <w:r>
        <w:rPr>
          <w:rFonts w:ascii="ILGKGC+Letters for Learners" w:hAnsi="ILGKGC+Letters for Learners" w:cs="ILGKGC+Letters for Learners"/>
          <w:color w:val="000000"/>
          <w:sz w:val="20"/>
        </w:rPr>
        <w:t>–</w:t>
      </w:r>
      <w:r>
        <w:rPr>
          <w:rFonts w:ascii="ILGKGC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=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70</w:t>
      </w:r>
      <w:r>
        <w:rPr>
          <w:rFonts w:ascii="ASAFFN+Letters for Learners"/>
          <w:color w:val="000000"/>
          <w:spacing w:val="4"/>
          <w:sz w:val="20"/>
        </w:rPr>
        <w:t xml:space="preserve"> </w:t>
      </w:r>
      <w:r>
        <w:rPr>
          <w:rFonts w:ascii="ILGKGC+Letters for Learners" w:hAnsi="ILGKGC+Letters for Learners" w:cs="ILGKGC+Letters for Learners"/>
          <w:color w:val="000000"/>
          <w:sz w:val="20"/>
        </w:rPr>
        <w:t>–</w:t>
      </w:r>
      <w:r>
        <w:rPr>
          <w:rFonts w:ascii="ILGKGC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=</w:t>
      </w:r>
      <w:r>
        <w:rPr>
          <w:rFonts w:ascii="ASAFFN+Letters for Learners"/>
          <w:color w:val="000000"/>
          <w:spacing w:val="-1"/>
          <w:sz w:val="20"/>
        </w:rPr>
        <w:t xml:space="preserve"> 63)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What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do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you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notice? </w:t>
      </w:r>
      <w:r>
        <w:rPr>
          <w:rFonts w:ascii="ASAFFN+Letters for Learners"/>
          <w:color w:val="000000"/>
          <w:spacing w:val="-1"/>
          <w:sz w:val="20"/>
        </w:rPr>
        <w:t>What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happens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if you </w:t>
      </w:r>
      <w:r>
        <w:rPr>
          <w:rFonts w:ascii="ASAFFN+Letters for Learners"/>
          <w:color w:val="000000"/>
          <w:spacing w:val="-1"/>
          <w:sz w:val="20"/>
        </w:rPr>
        <w:t>add</w:t>
      </w:r>
    </w:p>
    <w:p w:rsidR="007B28C5" w:rsidRDefault="00702DF1">
      <w:pPr>
        <w:framePr w:w="4062" w:wrap="auto" w:hAnchor="text" w:x="1724" w:y="14782"/>
        <w:widowControl w:val="0"/>
        <w:autoSpaceDE w:val="0"/>
        <w:autoSpaceDN w:val="0"/>
        <w:spacing w:before="0" w:after="0" w:line="205" w:lineRule="exact"/>
        <w:jc w:val="left"/>
        <w:rPr>
          <w:rFonts w:ascii="ASAFFN+Letters for Learners"/>
          <w:color w:val="000000"/>
          <w:sz w:val="20"/>
        </w:rPr>
      </w:pPr>
      <w:r>
        <w:rPr>
          <w:rFonts w:ascii="ASAFFN+Letters for Learners"/>
          <w:color w:val="000000"/>
          <w:sz w:val="20"/>
        </w:rPr>
        <w:t>your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original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number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instead?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(e.g.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 x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10 + 7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= </w:t>
      </w:r>
      <w:r>
        <w:rPr>
          <w:rFonts w:ascii="ASAFFN+Letters for Learners"/>
          <w:color w:val="000000"/>
          <w:spacing w:val="-1"/>
          <w:sz w:val="20"/>
        </w:rPr>
        <w:t>70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+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=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77)</w:t>
      </w:r>
    </w:p>
    <w:p w:rsidR="007B28C5" w:rsidRDefault="00702DF1">
      <w:pPr>
        <w:framePr w:w="332" w:wrap="auto" w:hAnchor="text" w:x="1364" w:y="15006"/>
        <w:widowControl w:val="0"/>
        <w:autoSpaceDE w:val="0"/>
        <w:autoSpaceDN w:val="0"/>
        <w:spacing w:before="0" w:after="0" w:line="244" w:lineRule="exact"/>
        <w:jc w:val="left"/>
        <w:rPr>
          <w:rFonts w:ascii="Times New Roman"/>
          <w:color w:val="000000"/>
          <w:sz w:val="20"/>
        </w:rPr>
      </w:pPr>
      <w:r>
        <w:rPr>
          <w:rFonts w:ascii="ELQKEA+Symbol" w:hAnsi="ELQKEA+Symbol" w:cs="ELQKEA+Symbol"/>
          <w:color w:val="000000"/>
          <w:sz w:val="20"/>
        </w:rPr>
        <w:t>•</w:t>
      </w:r>
    </w:p>
    <w:p w:rsidR="007B28C5" w:rsidRDefault="00702DF1">
      <w:pPr>
        <w:framePr w:w="9099" w:wrap="auto" w:hAnchor="text" w:x="1724" w:y="15049"/>
        <w:widowControl w:val="0"/>
        <w:autoSpaceDE w:val="0"/>
        <w:autoSpaceDN w:val="0"/>
        <w:spacing w:before="0" w:after="0" w:line="205" w:lineRule="exact"/>
        <w:jc w:val="left"/>
        <w:rPr>
          <w:rFonts w:ascii="ASAFFN+Letters for Learners"/>
          <w:color w:val="000000"/>
          <w:sz w:val="20"/>
        </w:rPr>
      </w:pPr>
      <w:r>
        <w:rPr>
          <w:rFonts w:ascii="ASAFFN+Letters for Learners"/>
          <w:color w:val="000000"/>
          <w:spacing w:val="1"/>
          <w:sz w:val="20"/>
        </w:rPr>
        <w:t>What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do</w:t>
      </w:r>
      <w:r>
        <w:rPr>
          <w:rFonts w:ascii="ASAFFN+Letters for Learners"/>
          <w:color w:val="000000"/>
          <w:spacing w:val="3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you already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know?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ILGKGC+Letters for Learners" w:hAnsi="ILGKGC+Letters for Learners" w:cs="ILGKGC+Letters for Learners"/>
          <w:color w:val="000000"/>
          <w:sz w:val="20"/>
        </w:rPr>
        <w:t>–</w:t>
      </w:r>
      <w:r>
        <w:rPr>
          <w:rFonts w:ascii="ILGKGC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Your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pacing w:val="1"/>
          <w:sz w:val="20"/>
        </w:rPr>
        <w:t>child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pacing w:val="1"/>
          <w:sz w:val="20"/>
        </w:rPr>
        <w:t>will</w:t>
      </w:r>
      <w:r>
        <w:rPr>
          <w:rFonts w:ascii="ASAFFN+Letters for Learners"/>
          <w:color w:val="000000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already</w:t>
      </w:r>
      <w:r>
        <w:rPr>
          <w:rFonts w:ascii="ASAFFN+Letters for Learners"/>
          <w:color w:val="000000"/>
          <w:sz w:val="20"/>
        </w:rPr>
        <w:t xml:space="preserve"> know many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pacing w:val="1"/>
          <w:sz w:val="20"/>
        </w:rPr>
        <w:t>of</w:t>
      </w:r>
      <w:r>
        <w:rPr>
          <w:rFonts w:ascii="ASAFFN+Letters for Learners"/>
          <w:color w:val="000000"/>
          <w:sz w:val="20"/>
        </w:rPr>
        <w:t xml:space="preserve"> these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facts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pacing w:val="-1"/>
          <w:sz w:val="20"/>
        </w:rPr>
        <w:t>from</w:t>
      </w:r>
      <w:r>
        <w:rPr>
          <w:rFonts w:ascii="ASAFFN+Letters for Learners"/>
          <w:color w:val="000000"/>
          <w:spacing w:val="1"/>
          <w:sz w:val="20"/>
        </w:rPr>
        <w:t xml:space="preserve"> the</w:t>
      </w:r>
      <w:r>
        <w:rPr>
          <w:rFonts w:ascii="ASAFFN+Letters for Learners"/>
          <w:color w:val="000000"/>
          <w:spacing w:val="-2"/>
          <w:sz w:val="20"/>
        </w:rPr>
        <w:t xml:space="preserve"> </w:t>
      </w:r>
      <w:r>
        <w:rPr>
          <w:rFonts w:ascii="ASAFFN+Letters for Learners"/>
          <w:color w:val="000000"/>
          <w:spacing w:val="1"/>
          <w:sz w:val="20"/>
        </w:rPr>
        <w:t>2,</w:t>
      </w:r>
      <w:r>
        <w:rPr>
          <w:rFonts w:ascii="ASAFFN+Letters for Learners"/>
          <w:color w:val="000000"/>
          <w:spacing w:val="-3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3,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4,</w:t>
      </w:r>
      <w:r>
        <w:rPr>
          <w:rFonts w:ascii="ASAFFN+Letters for Learners"/>
          <w:color w:val="000000"/>
          <w:spacing w:val="-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5,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2"/>
          <w:sz w:val="20"/>
        </w:rPr>
        <w:t>6,</w:t>
      </w:r>
      <w:r>
        <w:rPr>
          <w:rFonts w:ascii="ASAFFN+Letters for Learners"/>
          <w:color w:val="000000"/>
          <w:spacing w:val="3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 xml:space="preserve">8 </w:t>
      </w:r>
      <w:r>
        <w:rPr>
          <w:rFonts w:ascii="ASAFFN+Letters for Learners"/>
          <w:color w:val="000000"/>
          <w:spacing w:val="-1"/>
          <w:sz w:val="20"/>
        </w:rPr>
        <w:t>and</w:t>
      </w:r>
      <w:r>
        <w:rPr>
          <w:rFonts w:ascii="ASAFFN+Letters for Learners"/>
          <w:color w:val="000000"/>
          <w:sz w:val="20"/>
        </w:rPr>
        <w:t xml:space="preserve"> 10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1"/>
          <w:sz w:val="20"/>
        </w:rPr>
        <w:t>times</w:t>
      </w:r>
      <w:r>
        <w:rPr>
          <w:rFonts w:ascii="ASAFFN+Letters for Learners"/>
          <w:color w:val="000000"/>
          <w:spacing w:val="-3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tables.</w:t>
      </w:r>
      <w:r>
        <w:rPr>
          <w:rFonts w:ascii="ASAFFN+Letters for Learners"/>
          <w:color w:val="000000"/>
          <w:spacing w:val="3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It may</w:t>
      </w:r>
      <w:r>
        <w:rPr>
          <w:rFonts w:ascii="ASAFFN+Letters for Learners"/>
          <w:color w:val="000000"/>
          <w:spacing w:val="2"/>
          <w:sz w:val="20"/>
        </w:rPr>
        <w:t xml:space="preserve"> </w:t>
      </w:r>
      <w:r>
        <w:rPr>
          <w:rFonts w:ascii="ASAFFN+Letters for Learners"/>
          <w:color w:val="000000"/>
          <w:spacing w:val="-2"/>
          <w:sz w:val="20"/>
        </w:rPr>
        <w:t>be</w:t>
      </w:r>
    </w:p>
    <w:p w:rsidR="007B28C5" w:rsidRDefault="00702DF1">
      <w:pPr>
        <w:framePr w:w="2130" w:wrap="auto" w:hAnchor="text" w:x="1724" w:y="15269"/>
        <w:widowControl w:val="0"/>
        <w:autoSpaceDE w:val="0"/>
        <w:autoSpaceDN w:val="0"/>
        <w:spacing w:before="0" w:after="0" w:line="205" w:lineRule="exact"/>
        <w:jc w:val="left"/>
        <w:rPr>
          <w:rFonts w:ascii="ASAFFN+Letters for Learners"/>
          <w:color w:val="000000"/>
          <w:sz w:val="20"/>
        </w:rPr>
      </w:pPr>
      <w:r>
        <w:rPr>
          <w:rFonts w:ascii="ASAFFN+Letters for Learners"/>
          <w:color w:val="000000"/>
          <w:sz w:val="20"/>
        </w:rPr>
        <w:t>worth practising these</w:t>
      </w:r>
      <w:r>
        <w:rPr>
          <w:rFonts w:ascii="ASAFFN+Letters for Learners"/>
          <w:color w:val="000000"/>
          <w:spacing w:val="1"/>
          <w:sz w:val="20"/>
        </w:rPr>
        <w:t xml:space="preserve"> </w:t>
      </w:r>
      <w:r>
        <w:rPr>
          <w:rFonts w:ascii="ASAFFN+Letters for Learners"/>
          <w:color w:val="000000"/>
          <w:sz w:val="20"/>
        </w:rPr>
        <w:t>again!</w:t>
      </w:r>
    </w:p>
    <w:p w:rsidR="007B28C5" w:rsidRDefault="00702DF1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58752" behindDoc="1" locked="0" layoutInCell="1" allowOverlap="1">
                <wp:simplePos x="0" y="0"/>
                <wp:positionH relativeFrom="column">
                  <wp:posOffset>4648200</wp:posOffset>
                </wp:positionH>
                <wp:positionV relativeFrom="paragraph">
                  <wp:posOffset>4646295</wp:posOffset>
                </wp:positionV>
                <wp:extent cx="2134800" cy="2196000"/>
                <wp:effectExtent l="0" t="0" r="18415" b="139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4800" cy="21960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1CAF5D" id="Rectangle 4" o:spid="_x0000_s1026" style="position:absolute;margin-left:366pt;margin-top:365.85pt;width:168.1pt;height:172.9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" fillcolor="#4472c4 [3204]" strokecolor="#1f3763 [1604]" strokeweight="1pt"/>
            </w:pict>
          </mc:Fallback>
        </mc:AlternateContent>
      </w:r>
      <w:r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3147695</wp:posOffset>
                </wp:positionV>
                <wp:extent cx="6044400" cy="979200"/>
                <wp:effectExtent l="0" t="0" r="13970" b="114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400" cy="979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F454306" id="Rectangle 3" o:spid="_x0000_s1026" style="position:absolute;margin-left:57pt;margin-top:247.85pt;width:475.95pt;height:77.1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" fillcolor="#4472c4 [3204]" strokecolor="#1f3763 [1604]" strokeweight="1pt"/>
            </w:pict>
          </mc:Fallback>
        </mc:AlternateContent>
      </w:r>
      <w:r w:rsidRPr="00702DF1">
        <w:rPr>
          <w:rFonts w:ascii="Arial"/>
          <w:noProof/>
          <w:color w:val="FF0000"/>
          <w:sz w:val="2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>
                <wp:simplePos x="0" y="0"/>
                <wp:positionH relativeFrom="column">
                  <wp:posOffset>469900</wp:posOffset>
                </wp:positionH>
                <wp:positionV relativeFrom="paragraph">
                  <wp:posOffset>4785995</wp:posOffset>
                </wp:positionV>
                <wp:extent cx="3848100" cy="2400300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48100" cy="240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DF1" w:rsidRDefault="00702DF1">
                            <w:r w:rsidRPr="00702DF1"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3656312" cy="2159000"/>
                                  <wp:effectExtent l="0" t="0" r="1905" b="0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58798" cy="216046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7pt;margin-top:376.85pt;width:303pt;height:189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" stroked="f">
                <v:textbox>
                  <w:txbxContent>
                    <w:p w:rsidR="00702DF1" w:rsidRDefault="00702DF1">
                      <w:r w:rsidRPr="00702DF1">
                        <w:rPr>
                          <w:noProof/>
                        </w:rPr>
                        <w:drawing>
                          <wp:inline distT="0" distB="0" distL="0" distR="0">
                            <wp:extent cx="3656312" cy="2159000"/>
                            <wp:effectExtent l="0" t="0" r="1905" b="0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58798" cy="216046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02DF1">
        <w:rPr>
          <w:rFonts w:ascii="ASAFFN+Letters for Learners"/>
          <w:noProof/>
          <w:color w:val="4472C4" w:themeColor="accent1"/>
          <w:spacing w:val="1"/>
          <w:sz w:val="80"/>
          <w:u w:val="single"/>
        </w:rPr>
        <mc:AlternateContent>
          <mc:Choice Requires="wps">
            <w:drawing>
              <wp:anchor distT="45720" distB="45720" distL="114300" distR="114300" simplePos="0" relativeHeight="251655680" behindDoc="0" locked="0" layoutInCell="1" allowOverlap="1">
                <wp:simplePos x="0" y="0"/>
                <wp:positionH relativeFrom="column">
                  <wp:posOffset>444500</wp:posOffset>
                </wp:positionH>
                <wp:positionV relativeFrom="paragraph">
                  <wp:posOffset>404495</wp:posOffset>
                </wp:positionV>
                <wp:extent cx="2209800" cy="1663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9800" cy="1663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2DF1" w:rsidRDefault="00702DF1">
                            <w:r w:rsidRPr="000709DA">
                              <w:rPr>
                                <w:noProof/>
                              </w:rPr>
                              <w:drawing>
                                <wp:inline distT="0" distB="0" distL="0" distR="0" wp14:anchorId="41D725DF" wp14:editId="75D4AEE1">
                                  <wp:extent cx="1281354" cy="1489547"/>
                                  <wp:effectExtent l="0" t="0" r="1905" b="0"/>
                                  <wp:docPr id="8" name="Picture 8" descr="C:\Users\rkettle\AppData\Local\Temp\e04f3424-c391-4a11-9854-99df66512121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rkettle\AppData\Local\Temp\e04f3424-c391-4a11-9854-99df66512121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19214" cy="1533558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5pt;margin-top:31.85pt;width:174pt;height:131pt;z-index:251655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" stroked="f">
                <v:textbox>
                  <w:txbxContent>
                    <w:p w:rsidR="00702DF1" w:rsidRDefault="00702DF1">
                      <w:r w:rsidRPr="000709DA">
                        <w:rPr>
                          <w:noProof/>
                        </w:rPr>
                        <w:drawing>
                          <wp:inline distT="0" distB="0" distL="0" distR="0" wp14:anchorId="41D725DF" wp14:editId="75D4AEE1">
                            <wp:extent cx="1281354" cy="1489547"/>
                            <wp:effectExtent l="0" t="0" r="1905" b="0"/>
                            <wp:docPr id="8" name="Picture 8" descr="C:\Users\rkettle\AppData\Local\Temp\e04f3424-c391-4a11-9854-99df66512121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C:\Users\rkettle\AppData\Local\Temp\e04f3424-c391-4a11-9854-99df66512121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19214" cy="1533558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E59A4">
        <w:rPr>
          <w:noProof/>
        </w:rPr>
        <w:drawing>
          <wp:anchor distT="0" distB="0" distL="114300" distR="114300" simplePos="0" relativeHeight="25165977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5" name="_x00002" descr="ooxWord://word/media/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 descr="ooxWord://word/media/image3.jpeg"/>
                    <pic:cNvPicPr>
                      <a:picLocks noChangeAspect="1" noChangeArrowheads="1"/>
                    </pic:cNvPicPr>
                  </pic:nvPicPr>
                  <pic:blipFill>
                    <a:blip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B28C5" w:rsidSect="00702DF1">
      <w:pgSz w:w="11900" w:h="16820"/>
      <w:pgMar w:top="0" w:right="0" w:bottom="0" w:left="0" w:header="720" w:footer="720" w:gutter="0"/>
      <w:pgBorders w:offsetFrom="page">
        <w:top w:val="single" w:sz="48" w:space="24" w:color="4472C4" w:themeColor="accent1"/>
        <w:left w:val="single" w:sz="48" w:space="24" w:color="4472C4" w:themeColor="accent1"/>
        <w:bottom w:val="single" w:sz="48" w:space="24" w:color="4472C4" w:themeColor="accent1"/>
        <w:right w:val="single" w:sz="48" w:space="24" w:color="4472C4" w:themeColor="accent1"/>
      </w:pgBorders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D502FE8-D873-4657-ADD4-6C650713DCB7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F288E325-F45F-4128-96EF-EAF2E4C16639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2D25A902-25BC-4E5B-B440-246F3C03331D}"/>
  </w:font>
  <w:font w:name="ASAFFN+Letters for Learners">
    <w:charset w:val="01"/>
    <w:family w:val="auto"/>
    <w:pitch w:val="variable"/>
    <w:sig w:usb0="01010101" w:usb1="01010101" w:usb2="01010101" w:usb3="01010101" w:csb0="01010101" w:csb1="01010101"/>
    <w:embedRegular r:id="rId4" w:fontKey="{8280AD0E-DD6E-4C92-BE0D-414BE5793394}"/>
  </w:font>
  <w:font w:name="ILGKGC+Letters for Learners">
    <w:charset w:val="01"/>
    <w:family w:val="auto"/>
    <w:pitch w:val="variable"/>
    <w:sig w:usb0="01010101" w:usb1="01010101" w:usb2="01010101" w:usb3="01010101" w:csb0="01010101" w:csb1="01010101"/>
    <w:embedRegular r:id="rId5" w:fontKey="{E33BCC36-10DF-4669-9C5E-4C2D41553302}"/>
  </w:font>
  <w:font w:name="ELQKEA+Symbol">
    <w:charset w:val="01"/>
    <w:family w:val="auto"/>
    <w:pitch w:val="variable"/>
    <w:sig w:usb0="01010101" w:usb1="01010101" w:usb2="01010101" w:usb3="01010101" w:csb0="01010101" w:csb1="01010101"/>
    <w:embedRegular r:id="rId6" w:fontKey="{5C50DD62-E724-4269-BC08-9E07ED225F6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B43A7099-541F-4F9D-A8AA-CFE5680997E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702DF1"/>
    <w:rsid w:val="007B28C5"/>
    <w:rsid w:val="00B06B85"/>
    <w:rsid w:val="00BA5B2D"/>
    <w:rsid w:val="00DE59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5:docId w15:val="{D1D345B4-BABC-4012-957A-AFA24A516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0" w:defSemiHidden="0" w:defUnhideWhenUsed="0" w:defQFormat="0" w:count="375">
    <w:lsdException w:name="heading 3" w:semiHidden="1" w:unhideWhenUsed="1"/>
    <w:lsdException w:name="heading 4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pPr>
      <w:spacing w:before="120" w:after="240"/>
      <w:jc w:val="both"/>
    </w:pPr>
    <w:rPr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List1">
    <w:name w:val="No List1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ooxWord://word/media/image3.jpeg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ContainerAdministrator</dc:creator>
  <cp:lastModifiedBy>Katie Vary</cp:lastModifiedBy>
  <cp:revision>2</cp:revision>
  <dcterms:created xsi:type="dcterms:W3CDTF">2022-10-21T15:45:00Z</dcterms:created>
  <dcterms:modified xsi:type="dcterms:W3CDTF">2022-10-21T15:45:00Z</dcterms:modified>
</cp:coreProperties>
</file>