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EC9F7" w14:textId="6526AF11" w:rsidR="00351B50" w:rsidRPr="00EC1A1E" w:rsidRDefault="00911AE2" w:rsidP="008D20ED">
      <w:pPr>
        <w:jc w:val="center"/>
        <w:rPr>
          <w:rFonts w:asciiTheme="majorHAnsi" w:hAnsiTheme="majorHAnsi" w:cstheme="majorHAnsi"/>
          <w:sz w:val="20"/>
          <w:szCs w:val="20"/>
          <w:u w:val="single"/>
        </w:rPr>
      </w:pPr>
      <w:r w:rsidRPr="00EC1A1E">
        <w:rPr>
          <w:rFonts w:asciiTheme="majorHAnsi" w:hAnsiTheme="majorHAnsi" w:cstheme="majorHAnsi"/>
          <w:sz w:val="20"/>
          <w:szCs w:val="20"/>
          <w:u w:val="single"/>
        </w:rPr>
        <w:t xml:space="preserve">Year 4 in Term </w:t>
      </w:r>
      <w:r w:rsidR="00EA6B6B">
        <w:rPr>
          <w:rFonts w:asciiTheme="majorHAnsi" w:hAnsiTheme="majorHAnsi" w:cstheme="majorHAnsi"/>
          <w:sz w:val="20"/>
          <w:szCs w:val="20"/>
          <w:u w:val="single"/>
        </w:rPr>
        <w:t>6</w:t>
      </w:r>
    </w:p>
    <w:p w14:paraId="1B16C3C7" w14:textId="2938BA76" w:rsidR="00911AE2" w:rsidRPr="00EC1A1E" w:rsidRDefault="00911AE2" w:rsidP="008D20ED">
      <w:pPr>
        <w:jc w:val="center"/>
        <w:rPr>
          <w:rFonts w:asciiTheme="majorHAnsi" w:hAnsiTheme="majorHAnsi" w:cstheme="majorHAnsi"/>
          <w:sz w:val="20"/>
          <w:szCs w:val="20"/>
          <w:u w:val="single"/>
        </w:rPr>
      </w:pPr>
      <w:r w:rsidRPr="00EC1A1E">
        <w:rPr>
          <w:rFonts w:asciiTheme="majorHAnsi" w:hAnsiTheme="majorHAnsi" w:cstheme="majorHAnsi"/>
          <w:sz w:val="20"/>
          <w:szCs w:val="20"/>
          <w:u w:val="single"/>
        </w:rPr>
        <w:t xml:space="preserve">Topic Based Learning- </w:t>
      </w:r>
      <w:r w:rsidR="00EA6B6B">
        <w:rPr>
          <w:rFonts w:asciiTheme="majorHAnsi" w:hAnsiTheme="majorHAnsi" w:cstheme="majorHAnsi"/>
          <w:sz w:val="20"/>
          <w:szCs w:val="20"/>
          <w:u w:val="single"/>
        </w:rPr>
        <w:t>Beautiful Broadstairs</w:t>
      </w:r>
    </w:p>
    <w:tbl>
      <w:tblPr>
        <w:tblStyle w:val="TableGrid"/>
        <w:tblW w:w="0" w:type="auto"/>
        <w:tblLayout w:type="fixed"/>
        <w:tblLook w:val="04A0" w:firstRow="1" w:lastRow="0" w:firstColumn="1" w:lastColumn="0" w:noHBand="0" w:noVBand="1"/>
      </w:tblPr>
      <w:tblGrid>
        <w:gridCol w:w="4022"/>
        <w:gridCol w:w="84"/>
        <w:gridCol w:w="4910"/>
      </w:tblGrid>
      <w:tr w:rsidR="00911AE2" w:rsidRPr="00EC1A1E" w14:paraId="59F445F2" w14:textId="77777777" w:rsidTr="008C777E">
        <w:tc>
          <w:tcPr>
            <w:tcW w:w="9016" w:type="dxa"/>
            <w:gridSpan w:val="3"/>
          </w:tcPr>
          <w:p w14:paraId="536161DD" w14:textId="77777777" w:rsidR="00911AE2" w:rsidRPr="00EC1A1E" w:rsidRDefault="00911AE2" w:rsidP="00911AE2">
            <w:pPr>
              <w:jc w:val="center"/>
              <w:rPr>
                <w:rFonts w:asciiTheme="majorHAnsi" w:hAnsiTheme="majorHAnsi" w:cstheme="majorHAnsi"/>
                <w:sz w:val="20"/>
                <w:szCs w:val="20"/>
              </w:rPr>
            </w:pPr>
            <w:r w:rsidRPr="00EC1A1E">
              <w:rPr>
                <w:rFonts w:asciiTheme="majorHAnsi" w:hAnsiTheme="majorHAnsi" w:cstheme="majorHAnsi"/>
                <w:sz w:val="20"/>
                <w:szCs w:val="20"/>
              </w:rPr>
              <w:t>In English and Maths</w:t>
            </w:r>
          </w:p>
        </w:tc>
      </w:tr>
      <w:tr w:rsidR="00911AE2" w:rsidRPr="00EC1A1E" w14:paraId="1D69BD72" w14:textId="77777777" w:rsidTr="008C777E">
        <w:tc>
          <w:tcPr>
            <w:tcW w:w="4022" w:type="dxa"/>
          </w:tcPr>
          <w:p w14:paraId="4CEE2EBE" w14:textId="054DB2D0" w:rsidR="008C777E" w:rsidRDefault="00EA6B6B" w:rsidP="00EC1A1E">
            <w:pPr>
              <w:rPr>
                <w:rFonts w:asciiTheme="majorHAnsi" w:hAnsiTheme="majorHAnsi" w:cstheme="majorHAnsi"/>
                <w:b/>
                <w:bCs/>
                <w:sz w:val="20"/>
                <w:szCs w:val="20"/>
                <w:u w:val="single"/>
              </w:rPr>
            </w:pPr>
            <w:r w:rsidRPr="00EA6B6B">
              <w:rPr>
                <w:b/>
                <w:bCs/>
                <w:noProof/>
                <w:u w:val="single"/>
              </w:rPr>
              <w:drawing>
                <wp:anchor distT="0" distB="0" distL="114300" distR="114300" simplePos="0" relativeHeight="251658752" behindDoc="0" locked="0" layoutInCell="1" allowOverlap="1" wp14:anchorId="3BF95B23" wp14:editId="7217E56E">
                  <wp:simplePos x="0" y="0"/>
                  <wp:positionH relativeFrom="column">
                    <wp:posOffset>652145</wp:posOffset>
                  </wp:positionH>
                  <wp:positionV relativeFrom="paragraph">
                    <wp:posOffset>64135</wp:posOffset>
                  </wp:positionV>
                  <wp:extent cx="688340" cy="1104900"/>
                  <wp:effectExtent l="0" t="0" r="0" b="0"/>
                  <wp:wrapThrough wrapText="bothSides">
                    <wp:wrapPolygon edited="0">
                      <wp:start x="0" y="0"/>
                      <wp:lineTo x="0" y="21228"/>
                      <wp:lineTo x="20923" y="21228"/>
                      <wp:lineTo x="20923" y="0"/>
                      <wp:lineTo x="0" y="0"/>
                    </wp:wrapPolygon>
                  </wp:wrapThrough>
                  <wp:docPr id="2" name="Picture 2" descr="C:\Users\KVary\AppData\Local\Temp\eb5481da-d6f4-4b39-b0a5-1d4094340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Vary\AppData\Local\Temp\eb5481da-d6f4-4b39-b0a5-1d409434062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834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1AE2" w:rsidRPr="00EC1A1E">
              <w:rPr>
                <w:rFonts w:asciiTheme="majorHAnsi" w:hAnsiTheme="majorHAnsi" w:cstheme="majorHAnsi"/>
                <w:color w:val="000000"/>
                <w:sz w:val="20"/>
                <w:szCs w:val="20"/>
                <w:shd w:val="clear" w:color="auto" w:fill="FFFFFF"/>
              </w:rPr>
              <w:br/>
            </w:r>
          </w:p>
          <w:p w14:paraId="2F9C3232" w14:textId="1C79BCD3" w:rsidR="008C777E" w:rsidRDefault="008C777E" w:rsidP="00EC1A1E">
            <w:pPr>
              <w:rPr>
                <w:b/>
                <w:bCs/>
                <w:u w:val="single"/>
              </w:rPr>
            </w:pPr>
          </w:p>
          <w:p w14:paraId="74E08B1F" w14:textId="12CB8877" w:rsidR="008C777E" w:rsidRDefault="008C777E" w:rsidP="00EC1A1E">
            <w:pPr>
              <w:rPr>
                <w:b/>
                <w:bCs/>
                <w:u w:val="single"/>
              </w:rPr>
            </w:pPr>
          </w:p>
          <w:p w14:paraId="253F058A" w14:textId="32836F95" w:rsidR="008C777E" w:rsidRDefault="008C777E" w:rsidP="00EC1A1E">
            <w:pPr>
              <w:rPr>
                <w:b/>
                <w:bCs/>
                <w:u w:val="single"/>
              </w:rPr>
            </w:pPr>
          </w:p>
          <w:p w14:paraId="775C65FE" w14:textId="2EC1AA53" w:rsidR="008C777E" w:rsidRDefault="008C777E" w:rsidP="00EC1A1E">
            <w:pPr>
              <w:rPr>
                <w:b/>
                <w:bCs/>
                <w:u w:val="single"/>
              </w:rPr>
            </w:pPr>
          </w:p>
          <w:p w14:paraId="56AFFF1A" w14:textId="38DA7731" w:rsidR="008C777E" w:rsidRDefault="008C777E" w:rsidP="00EC1A1E">
            <w:pPr>
              <w:rPr>
                <w:b/>
                <w:bCs/>
                <w:u w:val="single"/>
              </w:rPr>
            </w:pPr>
          </w:p>
          <w:p w14:paraId="4DF4C65B" w14:textId="77777777" w:rsidR="008C777E" w:rsidRDefault="008C777E" w:rsidP="00EC1A1E">
            <w:pPr>
              <w:rPr>
                <w:b/>
                <w:bCs/>
                <w:u w:val="single"/>
              </w:rPr>
            </w:pPr>
          </w:p>
          <w:p w14:paraId="542E6B71" w14:textId="65461DDE" w:rsidR="00EC1A1E" w:rsidRPr="00EC1A1E" w:rsidRDefault="00EC1A1E" w:rsidP="00EC1A1E">
            <w:pPr>
              <w:rPr>
                <w:rFonts w:asciiTheme="majorHAnsi" w:hAnsiTheme="majorHAnsi" w:cstheme="majorHAnsi"/>
                <w:b/>
                <w:bCs/>
                <w:sz w:val="20"/>
                <w:szCs w:val="20"/>
                <w:u w:val="single"/>
              </w:rPr>
            </w:pPr>
            <w:r w:rsidRPr="00EC1A1E">
              <w:rPr>
                <w:rFonts w:asciiTheme="majorHAnsi" w:hAnsiTheme="majorHAnsi" w:cstheme="majorHAnsi"/>
                <w:b/>
                <w:bCs/>
                <w:sz w:val="20"/>
                <w:szCs w:val="20"/>
                <w:u w:val="single"/>
              </w:rPr>
              <w:t>Writing Genre</w:t>
            </w:r>
          </w:p>
          <w:p w14:paraId="43BAE4DB" w14:textId="77777777" w:rsidR="00EC1A1E" w:rsidRPr="008C777E" w:rsidRDefault="00EC1A1E" w:rsidP="008C777E">
            <w:pPr>
              <w:pStyle w:val="ListParagraph"/>
              <w:numPr>
                <w:ilvl w:val="0"/>
                <w:numId w:val="3"/>
              </w:numPr>
              <w:rPr>
                <w:rFonts w:asciiTheme="majorHAnsi" w:hAnsiTheme="majorHAnsi" w:cstheme="majorHAnsi"/>
                <w:sz w:val="20"/>
                <w:szCs w:val="20"/>
              </w:rPr>
            </w:pPr>
            <w:r w:rsidRPr="008C777E">
              <w:rPr>
                <w:rFonts w:asciiTheme="majorHAnsi" w:hAnsiTheme="majorHAnsi" w:cstheme="majorHAnsi"/>
                <w:sz w:val="20"/>
                <w:szCs w:val="20"/>
              </w:rPr>
              <w:t>Character description</w:t>
            </w:r>
          </w:p>
          <w:p w14:paraId="73EA6E76" w14:textId="024A31FA" w:rsidR="00EC1A1E" w:rsidRPr="008C777E" w:rsidRDefault="00EA6B6B" w:rsidP="008C777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Information Text</w:t>
            </w:r>
          </w:p>
          <w:p w14:paraId="039C9AF5" w14:textId="1CBF08CB" w:rsidR="00EC1A1E" w:rsidRDefault="00EA6B6B" w:rsidP="008C777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Dialogue</w:t>
            </w:r>
          </w:p>
          <w:p w14:paraId="67C1178E" w14:textId="43C55BEC" w:rsidR="00EA6B6B" w:rsidRDefault="00EA6B6B" w:rsidP="008C777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Narrative</w:t>
            </w:r>
          </w:p>
          <w:p w14:paraId="05643891" w14:textId="26CF663C" w:rsidR="00EA6B6B" w:rsidRDefault="00EA6B6B" w:rsidP="008C777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Debate</w:t>
            </w:r>
          </w:p>
          <w:p w14:paraId="7D91E2C9" w14:textId="470BCB98" w:rsidR="00EA6B6B" w:rsidRPr="008C777E" w:rsidRDefault="00EA6B6B" w:rsidP="008C777E">
            <w:pPr>
              <w:pStyle w:val="ListParagraph"/>
              <w:numPr>
                <w:ilvl w:val="0"/>
                <w:numId w:val="3"/>
              </w:numPr>
              <w:rPr>
                <w:rFonts w:asciiTheme="majorHAnsi" w:hAnsiTheme="majorHAnsi" w:cstheme="majorHAnsi"/>
                <w:sz w:val="20"/>
                <w:szCs w:val="20"/>
              </w:rPr>
            </w:pPr>
            <w:r>
              <w:rPr>
                <w:rFonts w:asciiTheme="majorHAnsi" w:hAnsiTheme="majorHAnsi" w:cstheme="majorHAnsi"/>
                <w:sz w:val="20"/>
                <w:szCs w:val="20"/>
              </w:rPr>
              <w:t>News report</w:t>
            </w:r>
          </w:p>
          <w:p w14:paraId="29F166AC" w14:textId="77777777" w:rsidR="00EC1A1E" w:rsidRPr="00EC1A1E" w:rsidRDefault="00EC1A1E" w:rsidP="00EC1A1E">
            <w:pPr>
              <w:spacing w:line="259" w:lineRule="auto"/>
              <w:rPr>
                <w:rFonts w:asciiTheme="majorHAnsi" w:hAnsiTheme="majorHAnsi" w:cstheme="majorHAnsi"/>
                <w:sz w:val="20"/>
                <w:szCs w:val="20"/>
              </w:rPr>
            </w:pPr>
          </w:p>
          <w:p w14:paraId="2CFC9AC5" w14:textId="77777777" w:rsidR="00EC1A1E" w:rsidRPr="00EC1A1E" w:rsidRDefault="00EC1A1E" w:rsidP="00EC1A1E">
            <w:pPr>
              <w:rPr>
                <w:rFonts w:asciiTheme="majorHAnsi" w:hAnsiTheme="majorHAnsi" w:cstheme="majorHAnsi"/>
                <w:b/>
                <w:bCs/>
                <w:sz w:val="20"/>
                <w:szCs w:val="20"/>
                <w:u w:val="single"/>
              </w:rPr>
            </w:pPr>
            <w:r w:rsidRPr="00EC1A1E">
              <w:rPr>
                <w:rFonts w:asciiTheme="majorHAnsi" w:hAnsiTheme="majorHAnsi" w:cstheme="majorHAnsi"/>
                <w:b/>
                <w:bCs/>
                <w:sz w:val="20"/>
                <w:szCs w:val="20"/>
                <w:u w:val="single"/>
              </w:rPr>
              <w:t>Writing Skills</w:t>
            </w:r>
          </w:p>
          <w:p w14:paraId="205CD08B" w14:textId="4BFC2493" w:rsidR="00EC1A1E" w:rsidRPr="00EA6B6B" w:rsidRDefault="00EA6B6B" w:rsidP="008C777E">
            <w:pPr>
              <w:pStyle w:val="ListParagraph"/>
              <w:numPr>
                <w:ilvl w:val="0"/>
                <w:numId w:val="4"/>
              </w:numPr>
              <w:rPr>
                <w:rFonts w:asciiTheme="majorHAnsi" w:hAnsiTheme="majorHAnsi" w:cstheme="majorHAnsi"/>
                <w:sz w:val="20"/>
                <w:szCs w:val="20"/>
              </w:rPr>
            </w:pPr>
            <w:r w:rsidRPr="00EA6B6B">
              <w:rPr>
                <w:rFonts w:asciiTheme="majorHAnsi" w:hAnsiTheme="majorHAnsi" w:cstheme="majorHAnsi"/>
                <w:sz w:val="20"/>
                <w:szCs w:val="20"/>
              </w:rPr>
              <w:t xml:space="preserve">A range of ambitious vocabulary </w:t>
            </w:r>
          </w:p>
          <w:p w14:paraId="2313F372" w14:textId="386F3B99" w:rsidR="00EA6B6B" w:rsidRPr="00EA6B6B" w:rsidRDefault="00EA6B6B" w:rsidP="008C777E">
            <w:pPr>
              <w:pStyle w:val="ListParagraph"/>
              <w:numPr>
                <w:ilvl w:val="0"/>
                <w:numId w:val="4"/>
              </w:numPr>
              <w:rPr>
                <w:rFonts w:asciiTheme="majorHAnsi" w:hAnsiTheme="majorHAnsi" w:cstheme="majorHAnsi"/>
                <w:sz w:val="20"/>
                <w:szCs w:val="20"/>
              </w:rPr>
            </w:pPr>
            <w:r w:rsidRPr="00EA6B6B">
              <w:rPr>
                <w:rFonts w:asciiTheme="majorHAnsi" w:hAnsiTheme="majorHAnsi" w:cstheme="majorHAnsi"/>
                <w:sz w:val="20"/>
                <w:szCs w:val="20"/>
              </w:rPr>
              <w:t>Editing and improving</w:t>
            </w:r>
          </w:p>
          <w:p w14:paraId="1E4E32E7" w14:textId="7E6898BE" w:rsidR="00EA6B6B" w:rsidRPr="00EA6B6B" w:rsidRDefault="00EA6B6B" w:rsidP="008C777E">
            <w:pPr>
              <w:pStyle w:val="ListParagraph"/>
              <w:numPr>
                <w:ilvl w:val="0"/>
                <w:numId w:val="4"/>
              </w:numPr>
              <w:rPr>
                <w:rFonts w:asciiTheme="majorHAnsi" w:hAnsiTheme="majorHAnsi" w:cstheme="majorHAnsi"/>
                <w:sz w:val="20"/>
                <w:szCs w:val="20"/>
              </w:rPr>
            </w:pPr>
            <w:r w:rsidRPr="00EA6B6B">
              <w:rPr>
                <w:rFonts w:asciiTheme="majorHAnsi" w:hAnsiTheme="majorHAnsi" w:cstheme="majorHAnsi"/>
                <w:sz w:val="20"/>
                <w:szCs w:val="20"/>
              </w:rPr>
              <w:t>Structure and Organisation</w:t>
            </w:r>
          </w:p>
          <w:p w14:paraId="0DB8ACBC" w14:textId="797A14A7" w:rsidR="00EA6B6B" w:rsidRPr="00EA6B6B" w:rsidRDefault="00EA6B6B" w:rsidP="008C777E">
            <w:pPr>
              <w:pStyle w:val="ListParagraph"/>
              <w:numPr>
                <w:ilvl w:val="0"/>
                <w:numId w:val="4"/>
              </w:numPr>
              <w:rPr>
                <w:rFonts w:asciiTheme="majorHAnsi" w:hAnsiTheme="majorHAnsi" w:cstheme="majorHAnsi"/>
                <w:sz w:val="20"/>
                <w:szCs w:val="20"/>
              </w:rPr>
            </w:pPr>
            <w:r w:rsidRPr="00EA6B6B">
              <w:rPr>
                <w:rFonts w:asciiTheme="majorHAnsi" w:hAnsiTheme="majorHAnsi" w:cstheme="majorHAnsi"/>
                <w:sz w:val="20"/>
                <w:szCs w:val="20"/>
              </w:rPr>
              <w:t>Dialogue- reported and direct speech</w:t>
            </w:r>
          </w:p>
          <w:p w14:paraId="5E3DC496" w14:textId="621F787F" w:rsidR="00EA6B6B" w:rsidRPr="00EA6B6B" w:rsidRDefault="00EA6B6B" w:rsidP="008C777E">
            <w:pPr>
              <w:pStyle w:val="ListParagraph"/>
              <w:numPr>
                <w:ilvl w:val="0"/>
                <w:numId w:val="4"/>
              </w:numPr>
              <w:rPr>
                <w:rFonts w:asciiTheme="majorHAnsi" w:hAnsiTheme="majorHAnsi" w:cstheme="majorHAnsi"/>
                <w:sz w:val="20"/>
                <w:szCs w:val="20"/>
              </w:rPr>
            </w:pPr>
            <w:r w:rsidRPr="00EA6B6B">
              <w:rPr>
                <w:rFonts w:asciiTheme="majorHAnsi" w:hAnsiTheme="majorHAnsi" w:cstheme="majorHAnsi"/>
                <w:sz w:val="20"/>
                <w:szCs w:val="20"/>
              </w:rPr>
              <w:t xml:space="preserve">Persuasive and emotive language </w:t>
            </w:r>
          </w:p>
          <w:p w14:paraId="23B92683" w14:textId="77777777" w:rsidR="00EC1A1E" w:rsidRPr="00EC1A1E" w:rsidRDefault="00EC1A1E" w:rsidP="00EC1A1E">
            <w:pPr>
              <w:rPr>
                <w:rFonts w:asciiTheme="majorHAnsi" w:hAnsiTheme="majorHAnsi" w:cstheme="majorHAnsi"/>
                <w:sz w:val="20"/>
                <w:szCs w:val="20"/>
              </w:rPr>
            </w:pPr>
          </w:p>
          <w:p w14:paraId="1107240B" w14:textId="77777777" w:rsidR="00EC1A1E" w:rsidRPr="00EC1A1E" w:rsidRDefault="00EC1A1E" w:rsidP="00EC1A1E">
            <w:pPr>
              <w:rPr>
                <w:rFonts w:asciiTheme="majorHAnsi" w:hAnsiTheme="majorHAnsi" w:cstheme="majorHAnsi"/>
                <w:b/>
                <w:bCs/>
                <w:sz w:val="20"/>
                <w:szCs w:val="20"/>
                <w:u w:val="single"/>
              </w:rPr>
            </w:pPr>
            <w:r w:rsidRPr="00EC1A1E">
              <w:rPr>
                <w:rFonts w:asciiTheme="majorHAnsi" w:hAnsiTheme="majorHAnsi" w:cstheme="majorHAnsi"/>
                <w:b/>
                <w:bCs/>
                <w:sz w:val="20"/>
                <w:szCs w:val="20"/>
                <w:u w:val="single"/>
              </w:rPr>
              <w:t>PAG Skills</w:t>
            </w:r>
          </w:p>
          <w:p w14:paraId="25BED57D" w14:textId="6900B255" w:rsidR="00EC1A1E" w:rsidRDefault="00EA6B6B" w:rsidP="008C777E">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 xml:space="preserve">Phrases- prepositional and adverbial </w:t>
            </w:r>
          </w:p>
          <w:p w14:paraId="5AC66309" w14:textId="77FF140A" w:rsidR="00A81EE5" w:rsidRDefault="00A81EE5" w:rsidP="008C777E">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Punctuation</w:t>
            </w:r>
          </w:p>
          <w:p w14:paraId="0FB0C2DD" w14:textId="38D2B5C7" w:rsidR="00A81EE5" w:rsidRDefault="00A81EE5" w:rsidP="008C777E">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 xml:space="preserve">Inverted commas </w:t>
            </w:r>
          </w:p>
          <w:p w14:paraId="06947886" w14:textId="20A2A213" w:rsidR="00A81EE5" w:rsidRDefault="00A81EE5" w:rsidP="008C777E">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 xml:space="preserve">Synonyms </w:t>
            </w:r>
          </w:p>
          <w:p w14:paraId="1A3085DA" w14:textId="50A4567B" w:rsidR="00A81EE5" w:rsidRDefault="00A81EE5" w:rsidP="008C777E">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Tenses</w:t>
            </w:r>
          </w:p>
          <w:p w14:paraId="4B967C55" w14:textId="4746A3A5" w:rsidR="00A81EE5" w:rsidRPr="008C777E" w:rsidRDefault="00A81EE5" w:rsidP="008C777E">
            <w:pPr>
              <w:pStyle w:val="ListParagraph"/>
              <w:numPr>
                <w:ilvl w:val="0"/>
                <w:numId w:val="5"/>
              </w:numPr>
              <w:rPr>
                <w:rFonts w:asciiTheme="majorHAnsi" w:hAnsiTheme="majorHAnsi" w:cstheme="majorHAnsi"/>
                <w:sz w:val="20"/>
                <w:szCs w:val="20"/>
              </w:rPr>
            </w:pPr>
            <w:r>
              <w:rPr>
                <w:rFonts w:asciiTheme="majorHAnsi" w:hAnsiTheme="majorHAnsi" w:cstheme="majorHAnsi"/>
                <w:sz w:val="20"/>
                <w:szCs w:val="20"/>
              </w:rPr>
              <w:t>Modal verbs</w:t>
            </w:r>
          </w:p>
          <w:p w14:paraId="44F59998" w14:textId="77777777" w:rsidR="00911AE2" w:rsidRPr="00EC1A1E" w:rsidRDefault="00911AE2">
            <w:pPr>
              <w:rPr>
                <w:rFonts w:asciiTheme="majorHAnsi" w:hAnsiTheme="majorHAnsi" w:cstheme="majorHAnsi"/>
                <w:sz w:val="20"/>
                <w:szCs w:val="20"/>
              </w:rPr>
            </w:pPr>
          </w:p>
        </w:tc>
        <w:tc>
          <w:tcPr>
            <w:tcW w:w="4994" w:type="dxa"/>
            <w:gridSpan w:val="2"/>
          </w:tcPr>
          <w:p w14:paraId="4C3A280C" w14:textId="5944D72A" w:rsidR="00911AE2" w:rsidRPr="00A81EE5" w:rsidRDefault="00A81EE5" w:rsidP="00474CE8">
            <w:pPr>
              <w:pStyle w:val="paragraph"/>
              <w:numPr>
                <w:ilvl w:val="0"/>
                <w:numId w:val="2"/>
              </w:numPr>
              <w:spacing w:before="0" w:beforeAutospacing="0" w:after="0" w:afterAutospacing="0"/>
              <w:textAlignment w:val="baseline"/>
              <w:rPr>
                <w:rStyle w:val="normaltextrun"/>
                <w:rFonts w:asciiTheme="majorHAnsi" w:hAnsiTheme="majorHAnsi" w:cstheme="majorHAnsi"/>
                <w:iCs/>
                <w:sz w:val="20"/>
                <w:szCs w:val="20"/>
              </w:rPr>
            </w:pPr>
            <w:r w:rsidRPr="00A81EE5">
              <w:rPr>
                <w:rStyle w:val="normaltextrun"/>
                <w:rFonts w:asciiTheme="majorHAnsi" w:hAnsiTheme="majorHAnsi" w:cstheme="majorHAnsi"/>
                <w:sz w:val="20"/>
                <w:szCs w:val="20"/>
              </w:rPr>
              <w:t>Years, months, weeks and days</w:t>
            </w:r>
          </w:p>
          <w:p w14:paraId="40FF4F15" w14:textId="7291F3C6" w:rsidR="00A81EE5" w:rsidRP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sidRPr="00A81EE5">
              <w:rPr>
                <w:rFonts w:asciiTheme="majorHAnsi" w:hAnsiTheme="majorHAnsi" w:cstheme="majorHAnsi"/>
                <w:iCs/>
                <w:sz w:val="20"/>
                <w:szCs w:val="20"/>
              </w:rPr>
              <w:t>Hours, minutes and seconds</w:t>
            </w:r>
          </w:p>
          <w:p w14:paraId="6441D89B" w14:textId="4AEA7923" w:rsidR="00A81EE5" w:rsidRP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sidRPr="00A81EE5">
              <w:rPr>
                <w:rFonts w:asciiTheme="majorHAnsi" w:hAnsiTheme="majorHAnsi" w:cstheme="majorHAnsi"/>
                <w:iCs/>
                <w:sz w:val="20"/>
                <w:szCs w:val="20"/>
              </w:rPr>
              <w:t>Convert between analogue and digital times</w:t>
            </w:r>
          </w:p>
          <w:p w14:paraId="203623F6" w14:textId="04E4309F" w:rsid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sidRPr="00A81EE5">
              <w:rPr>
                <w:rFonts w:asciiTheme="majorHAnsi" w:hAnsiTheme="majorHAnsi" w:cstheme="majorHAnsi"/>
                <w:iCs/>
                <w:sz w:val="20"/>
                <w:szCs w:val="20"/>
              </w:rPr>
              <w:t>Convert to the 24-hour clock</w:t>
            </w:r>
          </w:p>
          <w:p w14:paraId="4129E3FB" w14:textId="2CB18571" w:rsid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Convert from the 24-hour clock</w:t>
            </w:r>
          </w:p>
          <w:p w14:paraId="3158F8C6" w14:textId="28A3339B" w:rsid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Understanding angles as turns</w:t>
            </w:r>
          </w:p>
          <w:p w14:paraId="17FF8D83" w14:textId="63AC05D1" w:rsid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Identify angles</w:t>
            </w:r>
          </w:p>
          <w:p w14:paraId="596801EF" w14:textId="67C80F0C" w:rsidR="00A81EE5" w:rsidRDefault="00A81EE5" w:rsidP="00474CE8">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Compare and order angles</w:t>
            </w:r>
          </w:p>
          <w:p w14:paraId="6E99A8A8" w14:textId="7705B63D"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Triangles</w:t>
            </w:r>
          </w:p>
          <w:p w14:paraId="312D4A75" w14:textId="5112D32B"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Quadrilaterals</w:t>
            </w:r>
          </w:p>
          <w:p w14:paraId="5A3BE678" w14:textId="63D2661E"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Polygons</w:t>
            </w:r>
          </w:p>
          <w:p w14:paraId="19A46E75" w14:textId="5C8B06A7"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Lines of symmetry</w:t>
            </w:r>
          </w:p>
          <w:p w14:paraId="5C8B14F3" w14:textId="0C8F7876"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Complete a symmetric figure</w:t>
            </w:r>
          </w:p>
          <w:p w14:paraId="770D02E2" w14:textId="42CA3D86"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Interpret charts</w:t>
            </w:r>
          </w:p>
          <w:p w14:paraId="6E1F238E" w14:textId="5550C8FC" w:rsidR="00911AE2"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Comparison, sum and difference</w:t>
            </w:r>
          </w:p>
          <w:p w14:paraId="173B490F" w14:textId="56B1A677"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Interpret line graphs</w:t>
            </w:r>
          </w:p>
          <w:p w14:paraId="784C0742" w14:textId="0590D604"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Draw line graphs</w:t>
            </w:r>
          </w:p>
          <w:p w14:paraId="206F0E27" w14:textId="1C3349B2"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Describe position using coordinates</w:t>
            </w:r>
          </w:p>
          <w:p w14:paraId="769F00B6" w14:textId="08E9B8FD"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Plot coordinates</w:t>
            </w:r>
          </w:p>
          <w:p w14:paraId="096A7D68" w14:textId="3A796901"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Draw 2-D shapes on a grid</w:t>
            </w:r>
          </w:p>
          <w:p w14:paraId="22F3E6DB" w14:textId="279887FA" w:rsid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Translate on a grid</w:t>
            </w:r>
          </w:p>
          <w:p w14:paraId="21A53752" w14:textId="3C43E405" w:rsidR="00A81EE5" w:rsidRPr="00A81EE5" w:rsidRDefault="00A81EE5" w:rsidP="00A81EE5">
            <w:pPr>
              <w:pStyle w:val="paragraph"/>
              <w:numPr>
                <w:ilvl w:val="0"/>
                <w:numId w:val="2"/>
              </w:numPr>
              <w:spacing w:before="0" w:beforeAutospacing="0" w:after="0" w:afterAutospacing="0"/>
              <w:textAlignment w:val="baseline"/>
              <w:rPr>
                <w:rFonts w:asciiTheme="majorHAnsi" w:hAnsiTheme="majorHAnsi" w:cstheme="majorHAnsi"/>
                <w:iCs/>
                <w:sz w:val="20"/>
                <w:szCs w:val="20"/>
              </w:rPr>
            </w:pPr>
            <w:r>
              <w:rPr>
                <w:rFonts w:asciiTheme="majorHAnsi" w:hAnsiTheme="majorHAnsi" w:cstheme="majorHAnsi"/>
                <w:iCs/>
                <w:sz w:val="20"/>
                <w:szCs w:val="20"/>
              </w:rPr>
              <w:t>Describe translation on a grid</w:t>
            </w:r>
          </w:p>
          <w:p w14:paraId="3BA3FE90" w14:textId="78B79083" w:rsidR="00911AE2" w:rsidRPr="00EC1A1E" w:rsidRDefault="00911AE2">
            <w:pPr>
              <w:rPr>
                <w:rFonts w:asciiTheme="majorHAnsi" w:hAnsiTheme="majorHAnsi" w:cstheme="majorHAnsi"/>
                <w:sz w:val="20"/>
                <w:szCs w:val="20"/>
              </w:rPr>
            </w:pPr>
            <w:r w:rsidRPr="00EC1A1E">
              <w:rPr>
                <w:rFonts w:asciiTheme="majorHAnsi" w:hAnsiTheme="majorHAnsi" w:cstheme="majorHAnsi"/>
                <w:sz w:val="20"/>
                <w:szCs w:val="20"/>
              </w:rPr>
              <w:t xml:space="preserve">Remember that </w:t>
            </w:r>
            <w:proofErr w:type="spellStart"/>
            <w:r w:rsidRPr="00EC1A1E">
              <w:rPr>
                <w:rFonts w:asciiTheme="majorHAnsi" w:hAnsiTheme="majorHAnsi" w:cstheme="majorHAnsi"/>
                <w:sz w:val="20"/>
                <w:szCs w:val="20"/>
              </w:rPr>
              <w:t>MyMaths</w:t>
            </w:r>
            <w:proofErr w:type="spellEnd"/>
            <w:r w:rsidRPr="00EC1A1E">
              <w:rPr>
                <w:rFonts w:asciiTheme="majorHAnsi" w:hAnsiTheme="majorHAnsi" w:cstheme="majorHAnsi"/>
                <w:sz w:val="20"/>
                <w:szCs w:val="20"/>
              </w:rPr>
              <w:t xml:space="preserve"> does so much more than just homework. It has lessons and practice in all areas of the Maths curriculum for those wanting to get ahead or consolidate On our School Website you can access age-appropriate levels by engaging with the questions in our revision area </w:t>
            </w:r>
            <w:hyperlink r:id="rId9" w:history="1">
              <w:r w:rsidR="008D4114" w:rsidRPr="00EC1A1E">
                <w:rPr>
                  <w:rStyle w:val="Hyperlink"/>
                  <w:rFonts w:asciiTheme="majorHAnsi" w:hAnsiTheme="majorHAnsi" w:cstheme="majorHAnsi"/>
                  <w:sz w:val="20"/>
                  <w:szCs w:val="20"/>
                </w:rPr>
                <w:t>https://www.uptonjunior.com/page/?title=Maths&amp;pid=561</w:t>
              </w:r>
            </w:hyperlink>
            <w:r w:rsidR="008D4114" w:rsidRPr="00EC1A1E">
              <w:rPr>
                <w:rFonts w:asciiTheme="majorHAnsi" w:hAnsiTheme="majorHAnsi" w:cstheme="majorHAnsi"/>
                <w:sz w:val="20"/>
                <w:szCs w:val="20"/>
              </w:rPr>
              <w:t xml:space="preserve"> </w:t>
            </w:r>
          </w:p>
        </w:tc>
      </w:tr>
      <w:tr w:rsidR="00911AE2" w:rsidRPr="00EC1A1E" w14:paraId="0E0814F1" w14:textId="77777777" w:rsidTr="008C777E">
        <w:tc>
          <w:tcPr>
            <w:tcW w:w="9016" w:type="dxa"/>
            <w:gridSpan w:val="3"/>
          </w:tcPr>
          <w:p w14:paraId="7C957DCD" w14:textId="77777777" w:rsidR="00911AE2" w:rsidRPr="00EC1A1E" w:rsidRDefault="00911AE2" w:rsidP="00911AE2">
            <w:pPr>
              <w:jc w:val="center"/>
              <w:rPr>
                <w:rFonts w:asciiTheme="majorHAnsi" w:hAnsiTheme="majorHAnsi" w:cstheme="majorHAnsi"/>
                <w:sz w:val="20"/>
                <w:szCs w:val="20"/>
              </w:rPr>
            </w:pPr>
            <w:r w:rsidRPr="00EC1A1E">
              <w:rPr>
                <w:rFonts w:asciiTheme="majorHAnsi" w:hAnsiTheme="majorHAnsi" w:cstheme="majorHAnsi"/>
                <w:sz w:val="20"/>
                <w:szCs w:val="20"/>
              </w:rPr>
              <w:t>In Geography</w:t>
            </w:r>
          </w:p>
        </w:tc>
      </w:tr>
      <w:tr w:rsidR="00911AE2" w:rsidRPr="00EC1A1E" w14:paraId="35F8B4C2" w14:textId="77777777" w:rsidTr="008C777E">
        <w:tc>
          <w:tcPr>
            <w:tcW w:w="4022" w:type="dxa"/>
          </w:tcPr>
          <w:p w14:paraId="7A6D0663" w14:textId="0558ADDA" w:rsidR="003C0C02" w:rsidRPr="003C0C02" w:rsidRDefault="003C0C02" w:rsidP="003C0C02">
            <w:pPr>
              <w:ind w:left="-45"/>
              <w:textAlignment w:val="baseline"/>
              <w:rPr>
                <w:rFonts w:asciiTheme="majorHAnsi" w:eastAsia="Times New Roman" w:hAnsiTheme="majorHAnsi" w:cs="Segoe UI"/>
                <w:sz w:val="20"/>
                <w:szCs w:val="20"/>
                <w:lang w:eastAsia="en-GB"/>
              </w:rPr>
            </w:pPr>
            <w:r w:rsidRPr="003C0C02">
              <w:rPr>
                <w:rFonts w:asciiTheme="majorHAnsi" w:eastAsia="Times New Roman" w:hAnsiTheme="majorHAnsi" w:cs="Segoe UI"/>
                <w:sz w:val="20"/>
                <w:szCs w:val="20"/>
                <w:lang w:eastAsia="en-GB"/>
              </w:rPr>
              <w:t xml:space="preserve">Know the position of </w:t>
            </w:r>
            <w:r w:rsidRPr="003C0C02">
              <w:rPr>
                <w:rFonts w:asciiTheme="majorHAnsi" w:eastAsia="Times New Roman" w:hAnsiTheme="majorHAnsi" w:cs="Segoe UI"/>
                <w:sz w:val="20"/>
                <w:szCs w:val="20"/>
                <w:lang w:eastAsia="en-GB"/>
              </w:rPr>
              <w:t>Thanet and Broadstairs within the UK </w:t>
            </w:r>
          </w:p>
          <w:p w14:paraId="439AFC86" w14:textId="15F1E5AA" w:rsidR="003C0C02" w:rsidRDefault="003C0C02" w:rsidP="003C0C02">
            <w:pPr>
              <w:ind w:left="-45"/>
              <w:textAlignment w:val="baseline"/>
              <w:rPr>
                <w:rFonts w:asciiTheme="majorHAnsi" w:eastAsia="Times New Roman" w:hAnsiTheme="majorHAnsi" w:cs="Segoe UI"/>
                <w:sz w:val="20"/>
                <w:szCs w:val="20"/>
                <w:lang w:eastAsia="en-GB"/>
              </w:rPr>
            </w:pPr>
            <w:r w:rsidRPr="003C0C02">
              <w:rPr>
                <w:rFonts w:asciiTheme="majorHAnsi" w:eastAsia="Times New Roman" w:hAnsiTheme="majorHAnsi" w:cs="Segoe UI"/>
                <w:sz w:val="20"/>
                <w:szCs w:val="20"/>
                <w:lang w:eastAsia="en-GB"/>
              </w:rPr>
              <w:t xml:space="preserve">Introduce counties </w:t>
            </w:r>
          </w:p>
          <w:p w14:paraId="7C045623" w14:textId="1485C771" w:rsidR="003C0C02" w:rsidRDefault="003C0C02" w:rsidP="003C0C02">
            <w:pPr>
              <w:ind w:left="-45"/>
              <w:textAlignment w:val="baseline"/>
              <w:rPr>
                <w:rFonts w:asciiTheme="majorHAnsi" w:eastAsia="Times New Roman" w:hAnsiTheme="majorHAnsi" w:cs="Segoe UI"/>
                <w:sz w:val="20"/>
                <w:szCs w:val="20"/>
                <w:lang w:eastAsia="en-GB"/>
              </w:rPr>
            </w:pPr>
            <w:r>
              <w:rPr>
                <w:rFonts w:asciiTheme="majorHAnsi" w:eastAsia="Times New Roman" w:hAnsiTheme="majorHAnsi" w:cs="Segoe UI"/>
                <w:sz w:val="20"/>
                <w:szCs w:val="20"/>
                <w:lang w:eastAsia="en-GB"/>
              </w:rPr>
              <w:t>Identify land-use patterns in Thanet</w:t>
            </w:r>
          </w:p>
          <w:p w14:paraId="6B4103EE" w14:textId="6E5FE1C9" w:rsidR="003C0C02" w:rsidRDefault="003C0C02" w:rsidP="003C0C02">
            <w:pPr>
              <w:ind w:left="-45"/>
              <w:textAlignment w:val="baseline"/>
              <w:rPr>
                <w:rFonts w:asciiTheme="majorHAnsi" w:eastAsia="Times New Roman" w:hAnsiTheme="majorHAnsi" w:cs="Segoe UI"/>
                <w:sz w:val="20"/>
                <w:szCs w:val="20"/>
                <w:lang w:eastAsia="en-GB"/>
              </w:rPr>
            </w:pPr>
            <w:r>
              <w:rPr>
                <w:rFonts w:asciiTheme="majorHAnsi" w:eastAsia="Times New Roman" w:hAnsiTheme="majorHAnsi" w:cs="Segoe UI"/>
                <w:sz w:val="20"/>
                <w:szCs w:val="20"/>
                <w:lang w:eastAsia="en-GB"/>
              </w:rPr>
              <w:t>What is a coast and how is it formed?</w:t>
            </w:r>
          </w:p>
          <w:p w14:paraId="6F65DA45" w14:textId="634435C5" w:rsidR="003C0C02" w:rsidRDefault="003C0C02" w:rsidP="003C0C02">
            <w:pPr>
              <w:ind w:left="-45"/>
              <w:textAlignment w:val="baseline"/>
              <w:rPr>
                <w:rFonts w:asciiTheme="majorHAnsi" w:eastAsia="Times New Roman" w:hAnsiTheme="majorHAnsi" w:cs="Segoe UI"/>
                <w:sz w:val="20"/>
                <w:szCs w:val="20"/>
                <w:lang w:eastAsia="en-GB"/>
              </w:rPr>
            </w:pPr>
            <w:r>
              <w:rPr>
                <w:rFonts w:asciiTheme="majorHAnsi" w:eastAsia="Times New Roman" w:hAnsiTheme="majorHAnsi" w:cs="Segoe UI"/>
                <w:sz w:val="20"/>
                <w:szCs w:val="20"/>
                <w:lang w:eastAsia="en-GB"/>
              </w:rPr>
              <w:t>Use 8 compass points</w:t>
            </w:r>
          </w:p>
          <w:p w14:paraId="4ACFA653" w14:textId="35443C69" w:rsidR="003C0C02" w:rsidRPr="003C0C02" w:rsidRDefault="003C0C02" w:rsidP="003C0C02">
            <w:pPr>
              <w:ind w:left="-45"/>
              <w:textAlignment w:val="baseline"/>
              <w:rPr>
                <w:rFonts w:asciiTheme="majorHAnsi" w:eastAsia="Times New Roman" w:hAnsiTheme="majorHAnsi" w:cs="Segoe UI"/>
                <w:sz w:val="20"/>
                <w:szCs w:val="20"/>
                <w:lang w:eastAsia="en-GB"/>
              </w:rPr>
            </w:pPr>
            <w:r>
              <w:rPr>
                <w:rFonts w:asciiTheme="majorHAnsi" w:eastAsia="Times New Roman" w:hAnsiTheme="majorHAnsi" w:cs="Segoe UI"/>
                <w:sz w:val="20"/>
                <w:szCs w:val="20"/>
                <w:lang w:eastAsia="en-GB"/>
              </w:rPr>
              <w:t>Sketch maps and present human features alongside physical</w:t>
            </w:r>
          </w:p>
          <w:p w14:paraId="3E07FB86" w14:textId="77777777" w:rsidR="00911AE2" w:rsidRPr="00EC1A1E" w:rsidRDefault="00911AE2" w:rsidP="003C0C02">
            <w:pPr>
              <w:pStyle w:val="paragraph"/>
              <w:spacing w:before="0" w:beforeAutospacing="0" w:after="0" w:afterAutospacing="0"/>
              <w:textAlignment w:val="baseline"/>
              <w:rPr>
                <w:rFonts w:asciiTheme="majorHAnsi" w:hAnsiTheme="majorHAnsi" w:cstheme="majorHAnsi"/>
                <w:sz w:val="20"/>
                <w:szCs w:val="20"/>
              </w:rPr>
            </w:pPr>
          </w:p>
        </w:tc>
        <w:tc>
          <w:tcPr>
            <w:tcW w:w="4994" w:type="dxa"/>
            <w:gridSpan w:val="2"/>
          </w:tcPr>
          <w:p w14:paraId="682EE72B" w14:textId="74871130" w:rsidR="00911AE2" w:rsidRPr="00EC1A1E" w:rsidRDefault="003C0C02">
            <w:pPr>
              <w:rPr>
                <w:rFonts w:asciiTheme="majorHAnsi" w:hAnsiTheme="majorHAnsi" w:cstheme="majorHAnsi"/>
                <w:sz w:val="20"/>
                <w:szCs w:val="20"/>
              </w:rPr>
            </w:pPr>
            <w:hyperlink r:id="rId10" w:history="1">
              <w:r w:rsidR="00C436DE" w:rsidRPr="00EC1A1E">
                <w:rPr>
                  <w:rStyle w:val="Hyperlink"/>
                  <w:rFonts w:asciiTheme="majorHAnsi" w:hAnsiTheme="majorHAnsi" w:cstheme="majorHAnsi"/>
                  <w:sz w:val="20"/>
                  <w:szCs w:val="20"/>
                </w:rPr>
                <w:t>https://www.ducksters.com/geography/</w:t>
              </w:r>
            </w:hyperlink>
          </w:p>
          <w:p w14:paraId="566E7EE9" w14:textId="77777777" w:rsidR="00C436DE" w:rsidRPr="00EC1A1E" w:rsidRDefault="00C436DE">
            <w:pPr>
              <w:rPr>
                <w:rFonts w:asciiTheme="majorHAnsi" w:hAnsiTheme="majorHAnsi" w:cstheme="majorHAnsi"/>
                <w:sz w:val="20"/>
                <w:szCs w:val="20"/>
              </w:rPr>
            </w:pPr>
          </w:p>
          <w:p w14:paraId="534916B3" w14:textId="0ADF38A7" w:rsidR="00C436DE" w:rsidRPr="00EC1A1E" w:rsidRDefault="003C0C02">
            <w:pPr>
              <w:rPr>
                <w:rFonts w:asciiTheme="majorHAnsi" w:hAnsiTheme="majorHAnsi" w:cstheme="majorHAnsi"/>
                <w:sz w:val="20"/>
                <w:szCs w:val="20"/>
              </w:rPr>
            </w:pPr>
            <w:hyperlink r:id="rId11" w:history="1">
              <w:r w:rsidR="00C436DE" w:rsidRPr="00EC1A1E">
                <w:rPr>
                  <w:rStyle w:val="Hyperlink"/>
                  <w:rFonts w:asciiTheme="majorHAnsi" w:hAnsiTheme="majorHAnsi" w:cstheme="majorHAnsi"/>
                  <w:sz w:val="20"/>
                  <w:szCs w:val="20"/>
                </w:rPr>
                <w:t>https://www.natgeokids.com/uk/</w:t>
              </w:r>
            </w:hyperlink>
            <w:r w:rsidR="00C436DE" w:rsidRPr="00EC1A1E">
              <w:rPr>
                <w:rFonts w:asciiTheme="majorHAnsi" w:hAnsiTheme="majorHAnsi" w:cstheme="majorHAnsi"/>
                <w:sz w:val="20"/>
                <w:szCs w:val="20"/>
              </w:rPr>
              <w:t xml:space="preserve"> </w:t>
            </w:r>
          </w:p>
        </w:tc>
      </w:tr>
      <w:tr w:rsidR="00911AE2" w:rsidRPr="00EC1A1E" w14:paraId="7A2934BE" w14:textId="77777777" w:rsidTr="008C777E">
        <w:tc>
          <w:tcPr>
            <w:tcW w:w="9016" w:type="dxa"/>
            <w:gridSpan w:val="3"/>
          </w:tcPr>
          <w:p w14:paraId="213B4740" w14:textId="77777777" w:rsidR="00911AE2" w:rsidRPr="00EC1A1E" w:rsidRDefault="00911AE2">
            <w:pPr>
              <w:rPr>
                <w:rFonts w:asciiTheme="majorHAnsi" w:hAnsiTheme="majorHAnsi" w:cstheme="majorHAnsi"/>
                <w:sz w:val="20"/>
                <w:szCs w:val="20"/>
              </w:rPr>
            </w:pPr>
            <w:r w:rsidRPr="00EC1A1E">
              <w:rPr>
                <w:rFonts w:asciiTheme="majorHAnsi" w:hAnsiTheme="majorHAnsi" w:cstheme="majorHAnsi"/>
                <w:sz w:val="20"/>
                <w:szCs w:val="20"/>
              </w:rPr>
              <w:t>In History</w:t>
            </w:r>
          </w:p>
        </w:tc>
      </w:tr>
      <w:tr w:rsidR="00911AE2" w:rsidRPr="00EC1A1E" w14:paraId="4A3C9936" w14:textId="77777777" w:rsidTr="008C777E">
        <w:tc>
          <w:tcPr>
            <w:tcW w:w="4022" w:type="dxa"/>
          </w:tcPr>
          <w:p w14:paraId="1181F40A" w14:textId="51DA3B81" w:rsidR="00911AE2" w:rsidRPr="00EC1A1E" w:rsidRDefault="003C0C02" w:rsidP="00911AE2">
            <w:pPr>
              <w:pStyle w:val="paragraph"/>
              <w:spacing w:before="0" w:beforeAutospacing="0" w:after="0" w:afterAutospacing="0"/>
              <w:ind w:left="-45"/>
              <w:textAlignment w:val="baseline"/>
              <w:rPr>
                <w:rFonts w:asciiTheme="majorHAnsi" w:hAnsiTheme="majorHAnsi" w:cstheme="majorHAnsi"/>
                <w:sz w:val="20"/>
                <w:szCs w:val="20"/>
              </w:rPr>
            </w:pPr>
            <w:r>
              <w:rPr>
                <w:rStyle w:val="normaltextrun"/>
                <w:rFonts w:asciiTheme="majorHAnsi" w:hAnsiTheme="majorHAnsi" w:cstheme="majorHAnsi"/>
                <w:color w:val="000000"/>
                <w:sz w:val="20"/>
                <w:szCs w:val="20"/>
              </w:rPr>
              <w:t xml:space="preserve">Explore a range of famous people who lived in Broadstairs or the surrounding areas </w:t>
            </w:r>
            <w:proofErr w:type="gramStart"/>
            <w:r>
              <w:rPr>
                <w:rStyle w:val="normaltextrun"/>
                <w:rFonts w:asciiTheme="majorHAnsi" w:hAnsiTheme="majorHAnsi" w:cstheme="majorHAnsi"/>
                <w:color w:val="000000"/>
                <w:sz w:val="20"/>
                <w:szCs w:val="20"/>
              </w:rPr>
              <w:t>including  Thomas</w:t>
            </w:r>
            <w:proofErr w:type="gramEnd"/>
            <w:r>
              <w:rPr>
                <w:rStyle w:val="normaltextrun"/>
                <w:rFonts w:asciiTheme="majorHAnsi" w:hAnsiTheme="majorHAnsi" w:cstheme="majorHAnsi"/>
                <w:color w:val="000000"/>
                <w:sz w:val="20"/>
                <w:szCs w:val="20"/>
              </w:rPr>
              <w:t xml:space="preserve"> Crampton, Charles Dickens and the </w:t>
            </w:r>
            <w:proofErr w:type="spellStart"/>
            <w:r>
              <w:rPr>
                <w:rStyle w:val="normaltextrun"/>
                <w:rFonts w:asciiTheme="majorHAnsi" w:hAnsiTheme="majorHAnsi" w:cstheme="majorHAnsi"/>
                <w:color w:val="000000"/>
                <w:sz w:val="20"/>
                <w:szCs w:val="20"/>
              </w:rPr>
              <w:t>Callis</w:t>
            </w:r>
            <w:proofErr w:type="spellEnd"/>
            <w:r>
              <w:rPr>
                <w:rStyle w:val="normaltextrun"/>
                <w:rFonts w:asciiTheme="majorHAnsi" w:hAnsiTheme="majorHAnsi" w:cstheme="majorHAnsi"/>
                <w:color w:val="000000"/>
                <w:sz w:val="20"/>
                <w:szCs w:val="20"/>
              </w:rPr>
              <w:t xml:space="preserve"> Court gang</w:t>
            </w:r>
            <w:r w:rsidR="00911AE2" w:rsidRPr="00EC1A1E">
              <w:rPr>
                <w:rStyle w:val="normaltextrun"/>
                <w:rFonts w:asciiTheme="majorHAnsi" w:hAnsiTheme="majorHAnsi" w:cstheme="majorHAnsi"/>
                <w:sz w:val="20"/>
                <w:szCs w:val="20"/>
              </w:rPr>
              <w:t xml:space="preserve"> </w:t>
            </w:r>
          </w:p>
        </w:tc>
        <w:tc>
          <w:tcPr>
            <w:tcW w:w="4994" w:type="dxa"/>
            <w:gridSpan w:val="2"/>
          </w:tcPr>
          <w:p w14:paraId="735FFDB2" w14:textId="77777777" w:rsidR="00C436DE" w:rsidRPr="00EC1A1E" w:rsidRDefault="00C436DE">
            <w:pPr>
              <w:rPr>
                <w:rFonts w:asciiTheme="majorHAnsi" w:hAnsiTheme="majorHAnsi" w:cstheme="majorHAnsi"/>
                <w:sz w:val="20"/>
                <w:szCs w:val="20"/>
              </w:rPr>
            </w:pPr>
          </w:p>
          <w:p w14:paraId="417BECEA" w14:textId="1DE828BC" w:rsidR="00C436DE" w:rsidRPr="00EC1A1E" w:rsidRDefault="003C0C02">
            <w:pPr>
              <w:rPr>
                <w:rFonts w:asciiTheme="majorHAnsi" w:hAnsiTheme="majorHAnsi" w:cstheme="majorHAnsi"/>
                <w:sz w:val="20"/>
                <w:szCs w:val="20"/>
              </w:rPr>
            </w:pPr>
            <w:hyperlink r:id="rId12" w:history="1">
              <w:r w:rsidRPr="00226944">
                <w:rPr>
                  <w:rStyle w:val="Hyperlink"/>
                  <w:rFonts w:asciiTheme="majorHAnsi" w:hAnsiTheme="majorHAnsi" w:cstheme="majorHAnsi"/>
                  <w:sz w:val="20"/>
                  <w:szCs w:val="20"/>
                </w:rPr>
                <w:t>https://www.bbc.co.uk/bitesize/topics/z7d7gwx/articles/z4j32sg</w:t>
              </w:r>
            </w:hyperlink>
            <w:r>
              <w:rPr>
                <w:rFonts w:asciiTheme="majorHAnsi" w:hAnsiTheme="majorHAnsi" w:cstheme="majorHAnsi"/>
                <w:sz w:val="20"/>
                <w:szCs w:val="20"/>
              </w:rPr>
              <w:t xml:space="preserve"> </w:t>
            </w:r>
          </w:p>
        </w:tc>
      </w:tr>
      <w:tr w:rsidR="00911AE2" w:rsidRPr="00EC1A1E" w14:paraId="39797A27" w14:textId="77777777" w:rsidTr="008C777E">
        <w:tc>
          <w:tcPr>
            <w:tcW w:w="9016" w:type="dxa"/>
            <w:gridSpan w:val="3"/>
          </w:tcPr>
          <w:p w14:paraId="11CE7C0B" w14:textId="77777777" w:rsidR="00911AE2" w:rsidRPr="00EC1A1E" w:rsidRDefault="00911AE2">
            <w:pPr>
              <w:rPr>
                <w:rFonts w:asciiTheme="majorHAnsi" w:hAnsiTheme="majorHAnsi" w:cstheme="majorHAnsi"/>
                <w:sz w:val="20"/>
                <w:szCs w:val="20"/>
              </w:rPr>
            </w:pPr>
            <w:r w:rsidRPr="00EC1A1E">
              <w:rPr>
                <w:rFonts w:asciiTheme="majorHAnsi" w:hAnsiTheme="majorHAnsi" w:cstheme="majorHAnsi"/>
                <w:sz w:val="20"/>
                <w:szCs w:val="20"/>
              </w:rPr>
              <w:t>In DT</w:t>
            </w:r>
          </w:p>
        </w:tc>
      </w:tr>
      <w:tr w:rsidR="00911AE2" w:rsidRPr="00EC1A1E" w14:paraId="23DA6BC7" w14:textId="77777777" w:rsidTr="008C777E">
        <w:tc>
          <w:tcPr>
            <w:tcW w:w="4106" w:type="dxa"/>
            <w:gridSpan w:val="2"/>
          </w:tcPr>
          <w:p w14:paraId="4DEB6B0E" w14:textId="159C482D" w:rsidR="003C0C02" w:rsidRDefault="003C0C02" w:rsidP="003C0C02">
            <w:pPr>
              <w:tabs>
                <w:tab w:val="left" w:pos="720"/>
              </w:tabs>
              <w:contextualSpacing/>
              <w:rPr>
                <w:rStyle w:val="eop"/>
              </w:rPr>
            </w:pPr>
            <w:r>
              <w:rPr>
                <w:rStyle w:val="normaltextrun"/>
                <w:rFonts w:asciiTheme="majorHAnsi" w:hAnsiTheme="majorHAnsi"/>
                <w:color w:val="000000"/>
                <w:sz w:val="20"/>
                <w:szCs w:val="20"/>
                <w:shd w:val="clear" w:color="auto" w:fill="FFFFFF"/>
              </w:rPr>
              <w:t>I</w:t>
            </w:r>
            <w:r w:rsidRPr="003C0C02">
              <w:rPr>
                <w:rStyle w:val="normaltextrun"/>
                <w:rFonts w:asciiTheme="majorHAnsi" w:hAnsiTheme="majorHAnsi"/>
                <w:color w:val="000000"/>
                <w:sz w:val="20"/>
                <w:szCs w:val="20"/>
                <w:shd w:val="clear" w:color="auto" w:fill="FFFFFF"/>
              </w:rPr>
              <w:t>nvestigate food preparation and presentation as an expression of human creativity </w:t>
            </w:r>
          </w:p>
          <w:p w14:paraId="27899BEC" w14:textId="5D6E3E0A" w:rsidR="003C0C02" w:rsidRDefault="003C0C02" w:rsidP="003C0C02">
            <w:pPr>
              <w:tabs>
                <w:tab w:val="left" w:pos="720"/>
              </w:tabs>
              <w:contextualSpacing/>
              <w:rPr>
                <w:rStyle w:val="eop"/>
                <w:rFonts w:asciiTheme="majorHAnsi" w:hAnsiTheme="majorHAnsi"/>
                <w:color w:val="000000"/>
                <w:sz w:val="20"/>
                <w:szCs w:val="20"/>
                <w:shd w:val="clear" w:color="auto" w:fill="FFFFFF"/>
              </w:rPr>
            </w:pPr>
            <w:r>
              <w:rPr>
                <w:rStyle w:val="eop"/>
                <w:rFonts w:asciiTheme="majorHAnsi" w:hAnsiTheme="majorHAnsi"/>
                <w:color w:val="000000"/>
                <w:sz w:val="20"/>
                <w:szCs w:val="20"/>
                <w:shd w:val="clear" w:color="auto" w:fill="FFFFFF"/>
              </w:rPr>
              <w:t>Prepare a dish</w:t>
            </w:r>
          </w:p>
          <w:p w14:paraId="560938F5" w14:textId="77777777" w:rsidR="003C0C02" w:rsidRPr="003C0C02" w:rsidRDefault="003C0C02" w:rsidP="003C0C02">
            <w:pPr>
              <w:tabs>
                <w:tab w:val="left" w:pos="720"/>
              </w:tabs>
              <w:contextualSpacing/>
              <w:rPr>
                <w:rFonts w:asciiTheme="majorHAnsi" w:eastAsia="Comic Sans MS" w:hAnsiTheme="majorHAnsi" w:cs="Comic Sans MS"/>
                <w:b/>
                <w:bCs/>
                <w:sz w:val="20"/>
                <w:szCs w:val="20"/>
                <w:lang w:eastAsia="en-GB"/>
              </w:rPr>
            </w:pPr>
          </w:p>
          <w:p w14:paraId="51D695DC" w14:textId="146260D3" w:rsidR="00C436DE" w:rsidRPr="003C0C02" w:rsidRDefault="00C436DE" w:rsidP="003C0C02">
            <w:pPr>
              <w:pStyle w:val="paragraph"/>
              <w:spacing w:before="0" w:beforeAutospacing="0" w:after="0" w:afterAutospacing="0"/>
              <w:textAlignment w:val="baseline"/>
              <w:rPr>
                <w:rFonts w:asciiTheme="majorHAnsi" w:hAnsiTheme="majorHAnsi" w:cstheme="majorHAnsi"/>
                <w:sz w:val="20"/>
                <w:szCs w:val="20"/>
              </w:rPr>
            </w:pPr>
          </w:p>
        </w:tc>
        <w:tc>
          <w:tcPr>
            <w:tcW w:w="4910" w:type="dxa"/>
          </w:tcPr>
          <w:p w14:paraId="30400A5D" w14:textId="694EE7DD" w:rsidR="00911AE2" w:rsidRPr="00EC1A1E" w:rsidRDefault="00911AE2">
            <w:pPr>
              <w:rPr>
                <w:rFonts w:asciiTheme="majorHAnsi" w:hAnsiTheme="majorHAnsi" w:cstheme="majorHAnsi"/>
                <w:sz w:val="20"/>
                <w:szCs w:val="20"/>
              </w:rPr>
            </w:pPr>
          </w:p>
        </w:tc>
      </w:tr>
      <w:tr w:rsidR="00911AE2" w:rsidRPr="00EC1A1E" w14:paraId="06B50149" w14:textId="77777777" w:rsidTr="008C777E">
        <w:tc>
          <w:tcPr>
            <w:tcW w:w="9016" w:type="dxa"/>
            <w:gridSpan w:val="3"/>
          </w:tcPr>
          <w:p w14:paraId="0D656A8B" w14:textId="77777777" w:rsidR="00911AE2" w:rsidRPr="00EC1A1E" w:rsidRDefault="00911AE2">
            <w:pPr>
              <w:rPr>
                <w:rFonts w:asciiTheme="majorHAnsi" w:hAnsiTheme="majorHAnsi" w:cstheme="majorHAnsi"/>
                <w:sz w:val="20"/>
                <w:szCs w:val="20"/>
              </w:rPr>
            </w:pPr>
            <w:r w:rsidRPr="00EC1A1E">
              <w:rPr>
                <w:rFonts w:asciiTheme="majorHAnsi" w:hAnsiTheme="majorHAnsi" w:cstheme="majorHAnsi"/>
                <w:sz w:val="20"/>
                <w:szCs w:val="20"/>
              </w:rPr>
              <w:t>In Science</w:t>
            </w:r>
          </w:p>
        </w:tc>
      </w:tr>
      <w:tr w:rsidR="00911AE2" w:rsidRPr="00EC1A1E" w14:paraId="3FA11F7A" w14:textId="77777777" w:rsidTr="008C777E">
        <w:tc>
          <w:tcPr>
            <w:tcW w:w="4106" w:type="dxa"/>
            <w:gridSpan w:val="2"/>
          </w:tcPr>
          <w:p w14:paraId="0CDCC002" w14:textId="77777777" w:rsidR="003C0C02" w:rsidRPr="003C0C02" w:rsidRDefault="003C0C02" w:rsidP="003C0C02">
            <w:pPr>
              <w:pStyle w:val="paragraph"/>
              <w:spacing w:before="0" w:beforeAutospacing="0" w:after="0" w:afterAutospacing="0"/>
              <w:ind w:left="-45"/>
              <w:textAlignment w:val="baseline"/>
              <w:rPr>
                <w:rStyle w:val="eop"/>
                <w:rFonts w:asciiTheme="majorHAnsi" w:hAnsiTheme="majorHAnsi"/>
                <w:color w:val="000000"/>
                <w:sz w:val="20"/>
                <w:szCs w:val="20"/>
                <w:shd w:val="clear" w:color="auto" w:fill="FFFFFF"/>
              </w:rPr>
            </w:pPr>
            <w:r w:rsidRPr="003C0C02">
              <w:rPr>
                <w:rStyle w:val="normaltextrun"/>
                <w:rFonts w:asciiTheme="majorHAnsi" w:hAnsiTheme="majorHAnsi"/>
                <w:color w:val="000000"/>
                <w:sz w:val="20"/>
                <w:szCs w:val="20"/>
                <w:shd w:val="clear" w:color="auto" w:fill="FFFFFF"/>
              </w:rPr>
              <w:t>Recognise that living things can be grouped in a variety of ways</w:t>
            </w:r>
            <w:r w:rsidRPr="003C0C02">
              <w:rPr>
                <w:rStyle w:val="eop"/>
                <w:rFonts w:asciiTheme="majorHAnsi" w:hAnsiTheme="majorHAnsi"/>
                <w:color w:val="000000"/>
                <w:sz w:val="20"/>
                <w:szCs w:val="20"/>
                <w:shd w:val="clear" w:color="auto" w:fill="FFFFFF"/>
              </w:rPr>
              <w:t> </w:t>
            </w:r>
          </w:p>
          <w:p w14:paraId="0215CFE7" w14:textId="77777777" w:rsidR="003C0C02" w:rsidRPr="003C0C02" w:rsidRDefault="003C0C02" w:rsidP="003C0C02">
            <w:pPr>
              <w:pStyle w:val="paragraph"/>
              <w:spacing w:before="0" w:beforeAutospacing="0" w:after="0" w:afterAutospacing="0"/>
              <w:ind w:left="-45"/>
              <w:textAlignment w:val="baseline"/>
              <w:rPr>
                <w:rFonts w:asciiTheme="majorHAnsi" w:hAnsiTheme="majorHAnsi"/>
                <w:color w:val="000000"/>
                <w:sz w:val="20"/>
                <w:szCs w:val="20"/>
                <w:shd w:val="clear" w:color="auto" w:fill="FFFFFF"/>
              </w:rPr>
            </w:pPr>
            <w:r w:rsidRPr="003C0C02">
              <w:rPr>
                <w:rStyle w:val="normaltextrun"/>
                <w:rFonts w:asciiTheme="majorHAnsi" w:hAnsiTheme="majorHAnsi"/>
                <w:color w:val="000000"/>
                <w:sz w:val="20"/>
                <w:szCs w:val="20"/>
                <w:shd w:val="clear" w:color="auto" w:fill="FFFFFF"/>
              </w:rPr>
              <w:t>Explore and use classification keys to help group, identify and name a variety of living things in their local and wider environment</w:t>
            </w:r>
            <w:r w:rsidRPr="003C0C02">
              <w:rPr>
                <w:rStyle w:val="eop"/>
                <w:rFonts w:asciiTheme="majorHAnsi" w:hAnsiTheme="majorHAnsi"/>
                <w:color w:val="000000"/>
                <w:sz w:val="20"/>
                <w:szCs w:val="20"/>
                <w:shd w:val="clear" w:color="auto" w:fill="FFFFFF"/>
              </w:rPr>
              <w:t> </w:t>
            </w:r>
            <w:r w:rsidRPr="003C0C02">
              <w:rPr>
                <w:rFonts w:asciiTheme="majorHAnsi" w:hAnsiTheme="majorHAnsi" w:cstheme="majorHAnsi"/>
                <w:sz w:val="20"/>
                <w:szCs w:val="20"/>
              </w:rPr>
              <w:t xml:space="preserve"> </w:t>
            </w:r>
          </w:p>
          <w:p w14:paraId="5915D07C" w14:textId="5B8468CF" w:rsidR="003C0C02" w:rsidRPr="003C0C02" w:rsidRDefault="003C0C02" w:rsidP="003C0C02">
            <w:pPr>
              <w:pStyle w:val="paragraph"/>
              <w:spacing w:before="0" w:beforeAutospacing="0" w:after="0" w:afterAutospacing="0"/>
              <w:ind w:left="-45"/>
              <w:textAlignment w:val="baseline"/>
              <w:rPr>
                <w:rStyle w:val="eop"/>
                <w:rFonts w:asciiTheme="majorHAnsi" w:hAnsiTheme="majorHAnsi"/>
                <w:color w:val="000000"/>
                <w:sz w:val="20"/>
                <w:szCs w:val="20"/>
                <w:shd w:val="clear" w:color="auto" w:fill="FFFFFF"/>
              </w:rPr>
            </w:pPr>
            <w:r w:rsidRPr="003C0C02">
              <w:rPr>
                <w:rStyle w:val="normaltextrun"/>
                <w:rFonts w:asciiTheme="majorHAnsi" w:hAnsiTheme="majorHAnsi"/>
                <w:color w:val="000000"/>
                <w:sz w:val="20"/>
                <w:szCs w:val="20"/>
                <w:shd w:val="clear" w:color="auto" w:fill="FFFFFF"/>
              </w:rPr>
              <w:t>Recognise that environments can change and that this can sometimes pose dangers to living things</w:t>
            </w:r>
          </w:p>
          <w:p w14:paraId="37B479FC" w14:textId="6452D72D" w:rsidR="003C0C02" w:rsidRPr="003C0C02" w:rsidRDefault="003C0C02" w:rsidP="003C0C02">
            <w:pPr>
              <w:pStyle w:val="paragraph"/>
              <w:spacing w:before="0" w:beforeAutospacing="0" w:after="0" w:afterAutospacing="0"/>
              <w:ind w:left="-45"/>
              <w:textAlignment w:val="baseline"/>
              <w:rPr>
                <w:rFonts w:ascii="Comic Sans MS" w:hAnsi="Comic Sans MS"/>
                <w:color w:val="000000"/>
                <w:sz w:val="16"/>
                <w:szCs w:val="16"/>
                <w:shd w:val="clear" w:color="auto" w:fill="FFFFFF"/>
              </w:rPr>
            </w:pPr>
            <w:r w:rsidRPr="003C0C02">
              <w:rPr>
                <w:rStyle w:val="normaltextrun"/>
                <w:rFonts w:asciiTheme="majorHAnsi" w:hAnsiTheme="majorHAnsi"/>
                <w:color w:val="000000"/>
                <w:sz w:val="20"/>
                <w:szCs w:val="20"/>
                <w:shd w:val="clear" w:color="auto" w:fill="FFFFFF"/>
              </w:rPr>
              <w:t>Construct and interpret a variety of food chains, identifying producers, predators and prey</w:t>
            </w:r>
          </w:p>
        </w:tc>
        <w:tc>
          <w:tcPr>
            <w:tcW w:w="4910" w:type="dxa"/>
          </w:tcPr>
          <w:p w14:paraId="21B88A5F" w14:textId="29BAD8AA" w:rsidR="00911AE2" w:rsidRPr="00EC1A1E" w:rsidRDefault="003C0C02">
            <w:pPr>
              <w:rPr>
                <w:rFonts w:asciiTheme="majorHAnsi" w:hAnsiTheme="majorHAnsi" w:cstheme="majorHAnsi"/>
                <w:sz w:val="20"/>
                <w:szCs w:val="20"/>
              </w:rPr>
            </w:pPr>
            <w:hyperlink r:id="rId13" w:history="1">
              <w:r w:rsidRPr="00226944">
                <w:rPr>
                  <w:rStyle w:val="Hyperlink"/>
                  <w:rFonts w:asciiTheme="majorHAnsi" w:hAnsiTheme="majorHAnsi" w:cstheme="majorHAnsi"/>
                  <w:sz w:val="20"/>
                  <w:szCs w:val="20"/>
                </w:rPr>
                <w:t>https://www.bbc.co.uk/bitesize/topics/zmhxjhv/articles/z9cbcwx</w:t>
              </w:r>
            </w:hyperlink>
            <w:r>
              <w:rPr>
                <w:rFonts w:asciiTheme="majorHAnsi" w:hAnsiTheme="majorHAnsi" w:cstheme="majorHAnsi"/>
                <w:sz w:val="20"/>
                <w:szCs w:val="20"/>
              </w:rPr>
              <w:t xml:space="preserve"> </w:t>
            </w:r>
            <w:bookmarkStart w:id="0" w:name="_GoBack"/>
            <w:bookmarkEnd w:id="0"/>
          </w:p>
        </w:tc>
      </w:tr>
    </w:tbl>
    <w:p w14:paraId="004837AC" w14:textId="77777777" w:rsidR="00911AE2" w:rsidRPr="00EC1A1E" w:rsidRDefault="00911AE2">
      <w:pPr>
        <w:rPr>
          <w:rFonts w:asciiTheme="majorHAnsi" w:hAnsiTheme="majorHAnsi" w:cstheme="majorHAnsi"/>
          <w:sz w:val="20"/>
          <w:szCs w:val="20"/>
        </w:rPr>
      </w:pPr>
    </w:p>
    <w:sectPr w:rsidR="00911AE2" w:rsidRPr="00EC1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05865956"/>
    <w:lvl w:ilvl="0" w:tplc="FFFFFFFF">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8B4AE6"/>
    <w:multiLevelType w:val="hybridMultilevel"/>
    <w:tmpl w:val="604475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C5D0586"/>
    <w:multiLevelType w:val="hybridMultilevel"/>
    <w:tmpl w:val="220C9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11131"/>
    <w:multiLevelType w:val="multilevel"/>
    <w:tmpl w:val="6660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7B657D"/>
    <w:multiLevelType w:val="hybridMultilevel"/>
    <w:tmpl w:val="6660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7C4A86"/>
    <w:multiLevelType w:val="hybridMultilevel"/>
    <w:tmpl w:val="902EE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AE2"/>
    <w:rsid w:val="00351B50"/>
    <w:rsid w:val="003C0C02"/>
    <w:rsid w:val="00474CE8"/>
    <w:rsid w:val="008B4035"/>
    <w:rsid w:val="008C777E"/>
    <w:rsid w:val="008D20ED"/>
    <w:rsid w:val="008D4114"/>
    <w:rsid w:val="00911AE2"/>
    <w:rsid w:val="00A81EE5"/>
    <w:rsid w:val="00C436DE"/>
    <w:rsid w:val="00EA6B6B"/>
    <w:rsid w:val="00EC1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B8FAB"/>
  <w15:chartTrackingRefBased/>
  <w15:docId w15:val="{67A44204-69D6-4B55-8E12-9FD56E2A1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1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11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1AE2"/>
  </w:style>
  <w:style w:type="character" w:customStyle="1" w:styleId="eop">
    <w:name w:val="eop"/>
    <w:basedOn w:val="DefaultParagraphFont"/>
    <w:rsid w:val="00911AE2"/>
  </w:style>
  <w:style w:type="character" w:styleId="Hyperlink">
    <w:name w:val="Hyperlink"/>
    <w:basedOn w:val="DefaultParagraphFont"/>
    <w:uiPriority w:val="99"/>
    <w:unhideWhenUsed/>
    <w:rsid w:val="00C436DE"/>
    <w:rPr>
      <w:color w:val="0563C1" w:themeColor="hyperlink"/>
      <w:u w:val="single"/>
    </w:rPr>
  </w:style>
  <w:style w:type="character" w:styleId="UnresolvedMention">
    <w:name w:val="Unresolved Mention"/>
    <w:basedOn w:val="DefaultParagraphFont"/>
    <w:uiPriority w:val="99"/>
    <w:semiHidden/>
    <w:unhideWhenUsed/>
    <w:rsid w:val="00C436DE"/>
    <w:rPr>
      <w:color w:val="605E5C"/>
      <w:shd w:val="clear" w:color="auto" w:fill="E1DFDD"/>
    </w:rPr>
  </w:style>
  <w:style w:type="paragraph" w:styleId="ListParagraph">
    <w:name w:val="List Paragraph"/>
    <w:basedOn w:val="Normal"/>
    <w:uiPriority w:val="34"/>
    <w:qFormat/>
    <w:rsid w:val="008C777E"/>
    <w:pPr>
      <w:ind w:left="720"/>
      <w:contextualSpacing/>
    </w:pPr>
  </w:style>
  <w:style w:type="character" w:customStyle="1" w:styleId="mark50x8sxi8s">
    <w:name w:val="mark50x8sxi8s"/>
    <w:basedOn w:val="DefaultParagraphFont"/>
    <w:rsid w:val="003C0C02"/>
  </w:style>
  <w:style w:type="paragraph" w:customStyle="1" w:styleId="bulletundertext">
    <w:name w:val="bullet (under text)"/>
    <w:rsid w:val="003C0C02"/>
    <w:pPr>
      <w:numPr>
        <w:numId w:val="6"/>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40450">
      <w:bodyDiv w:val="1"/>
      <w:marLeft w:val="0"/>
      <w:marRight w:val="0"/>
      <w:marTop w:val="0"/>
      <w:marBottom w:val="0"/>
      <w:divBdr>
        <w:top w:val="none" w:sz="0" w:space="0" w:color="auto"/>
        <w:left w:val="none" w:sz="0" w:space="0" w:color="auto"/>
        <w:bottom w:val="none" w:sz="0" w:space="0" w:color="auto"/>
        <w:right w:val="none" w:sz="0" w:space="0" w:color="auto"/>
      </w:divBdr>
      <w:divsChild>
        <w:div w:id="520238973">
          <w:marLeft w:val="0"/>
          <w:marRight w:val="0"/>
          <w:marTop w:val="0"/>
          <w:marBottom w:val="0"/>
          <w:divBdr>
            <w:top w:val="none" w:sz="0" w:space="0" w:color="auto"/>
            <w:left w:val="none" w:sz="0" w:space="0" w:color="auto"/>
            <w:bottom w:val="none" w:sz="0" w:space="0" w:color="auto"/>
            <w:right w:val="none" w:sz="0" w:space="0" w:color="auto"/>
          </w:divBdr>
        </w:div>
        <w:div w:id="1582909458">
          <w:marLeft w:val="0"/>
          <w:marRight w:val="0"/>
          <w:marTop w:val="0"/>
          <w:marBottom w:val="0"/>
          <w:divBdr>
            <w:top w:val="none" w:sz="0" w:space="0" w:color="auto"/>
            <w:left w:val="none" w:sz="0" w:space="0" w:color="auto"/>
            <w:bottom w:val="none" w:sz="0" w:space="0" w:color="auto"/>
            <w:right w:val="none" w:sz="0" w:space="0" w:color="auto"/>
          </w:divBdr>
        </w:div>
        <w:div w:id="2046051970">
          <w:marLeft w:val="0"/>
          <w:marRight w:val="0"/>
          <w:marTop w:val="0"/>
          <w:marBottom w:val="0"/>
          <w:divBdr>
            <w:top w:val="none" w:sz="0" w:space="0" w:color="auto"/>
            <w:left w:val="none" w:sz="0" w:space="0" w:color="auto"/>
            <w:bottom w:val="none" w:sz="0" w:space="0" w:color="auto"/>
            <w:right w:val="none" w:sz="0" w:space="0" w:color="auto"/>
          </w:divBdr>
        </w:div>
        <w:div w:id="377242503">
          <w:marLeft w:val="0"/>
          <w:marRight w:val="0"/>
          <w:marTop w:val="0"/>
          <w:marBottom w:val="0"/>
          <w:divBdr>
            <w:top w:val="none" w:sz="0" w:space="0" w:color="auto"/>
            <w:left w:val="none" w:sz="0" w:space="0" w:color="auto"/>
            <w:bottom w:val="none" w:sz="0" w:space="0" w:color="auto"/>
            <w:right w:val="none" w:sz="0" w:space="0" w:color="auto"/>
          </w:divBdr>
        </w:div>
        <w:div w:id="617878204">
          <w:marLeft w:val="0"/>
          <w:marRight w:val="0"/>
          <w:marTop w:val="0"/>
          <w:marBottom w:val="0"/>
          <w:divBdr>
            <w:top w:val="none" w:sz="0" w:space="0" w:color="auto"/>
            <w:left w:val="none" w:sz="0" w:space="0" w:color="auto"/>
            <w:bottom w:val="none" w:sz="0" w:space="0" w:color="auto"/>
            <w:right w:val="none" w:sz="0" w:space="0" w:color="auto"/>
          </w:divBdr>
        </w:div>
        <w:div w:id="843009247">
          <w:marLeft w:val="0"/>
          <w:marRight w:val="0"/>
          <w:marTop w:val="0"/>
          <w:marBottom w:val="0"/>
          <w:divBdr>
            <w:top w:val="none" w:sz="0" w:space="0" w:color="auto"/>
            <w:left w:val="none" w:sz="0" w:space="0" w:color="auto"/>
            <w:bottom w:val="none" w:sz="0" w:space="0" w:color="auto"/>
            <w:right w:val="none" w:sz="0" w:space="0" w:color="auto"/>
          </w:divBdr>
        </w:div>
        <w:div w:id="864751315">
          <w:marLeft w:val="0"/>
          <w:marRight w:val="0"/>
          <w:marTop w:val="0"/>
          <w:marBottom w:val="0"/>
          <w:divBdr>
            <w:top w:val="none" w:sz="0" w:space="0" w:color="auto"/>
            <w:left w:val="none" w:sz="0" w:space="0" w:color="auto"/>
            <w:bottom w:val="none" w:sz="0" w:space="0" w:color="auto"/>
            <w:right w:val="none" w:sz="0" w:space="0" w:color="auto"/>
          </w:divBdr>
        </w:div>
        <w:div w:id="1299535658">
          <w:marLeft w:val="0"/>
          <w:marRight w:val="0"/>
          <w:marTop w:val="0"/>
          <w:marBottom w:val="0"/>
          <w:divBdr>
            <w:top w:val="none" w:sz="0" w:space="0" w:color="auto"/>
            <w:left w:val="none" w:sz="0" w:space="0" w:color="auto"/>
            <w:bottom w:val="none" w:sz="0" w:space="0" w:color="auto"/>
            <w:right w:val="none" w:sz="0" w:space="0" w:color="auto"/>
          </w:divBdr>
        </w:div>
        <w:div w:id="294336100">
          <w:marLeft w:val="0"/>
          <w:marRight w:val="0"/>
          <w:marTop w:val="0"/>
          <w:marBottom w:val="0"/>
          <w:divBdr>
            <w:top w:val="none" w:sz="0" w:space="0" w:color="auto"/>
            <w:left w:val="none" w:sz="0" w:space="0" w:color="auto"/>
            <w:bottom w:val="none" w:sz="0" w:space="0" w:color="auto"/>
            <w:right w:val="none" w:sz="0" w:space="0" w:color="auto"/>
          </w:divBdr>
        </w:div>
        <w:div w:id="872112241">
          <w:marLeft w:val="0"/>
          <w:marRight w:val="0"/>
          <w:marTop w:val="0"/>
          <w:marBottom w:val="0"/>
          <w:divBdr>
            <w:top w:val="none" w:sz="0" w:space="0" w:color="auto"/>
            <w:left w:val="none" w:sz="0" w:space="0" w:color="auto"/>
            <w:bottom w:val="none" w:sz="0" w:space="0" w:color="auto"/>
            <w:right w:val="none" w:sz="0" w:space="0" w:color="auto"/>
          </w:divBdr>
        </w:div>
        <w:div w:id="2118014851">
          <w:marLeft w:val="0"/>
          <w:marRight w:val="0"/>
          <w:marTop w:val="0"/>
          <w:marBottom w:val="0"/>
          <w:divBdr>
            <w:top w:val="none" w:sz="0" w:space="0" w:color="auto"/>
            <w:left w:val="none" w:sz="0" w:space="0" w:color="auto"/>
            <w:bottom w:val="none" w:sz="0" w:space="0" w:color="auto"/>
            <w:right w:val="none" w:sz="0" w:space="0" w:color="auto"/>
          </w:divBdr>
        </w:div>
        <w:div w:id="1891304780">
          <w:marLeft w:val="0"/>
          <w:marRight w:val="0"/>
          <w:marTop w:val="0"/>
          <w:marBottom w:val="0"/>
          <w:divBdr>
            <w:top w:val="none" w:sz="0" w:space="0" w:color="auto"/>
            <w:left w:val="none" w:sz="0" w:space="0" w:color="auto"/>
            <w:bottom w:val="none" w:sz="0" w:space="0" w:color="auto"/>
            <w:right w:val="none" w:sz="0" w:space="0" w:color="auto"/>
          </w:divBdr>
        </w:div>
        <w:div w:id="816072961">
          <w:marLeft w:val="0"/>
          <w:marRight w:val="0"/>
          <w:marTop w:val="0"/>
          <w:marBottom w:val="0"/>
          <w:divBdr>
            <w:top w:val="none" w:sz="0" w:space="0" w:color="auto"/>
            <w:left w:val="none" w:sz="0" w:space="0" w:color="auto"/>
            <w:bottom w:val="none" w:sz="0" w:space="0" w:color="auto"/>
            <w:right w:val="none" w:sz="0" w:space="0" w:color="auto"/>
          </w:divBdr>
        </w:div>
        <w:div w:id="1396977328">
          <w:marLeft w:val="0"/>
          <w:marRight w:val="0"/>
          <w:marTop w:val="0"/>
          <w:marBottom w:val="0"/>
          <w:divBdr>
            <w:top w:val="none" w:sz="0" w:space="0" w:color="auto"/>
            <w:left w:val="none" w:sz="0" w:space="0" w:color="auto"/>
            <w:bottom w:val="none" w:sz="0" w:space="0" w:color="auto"/>
            <w:right w:val="none" w:sz="0" w:space="0" w:color="auto"/>
          </w:divBdr>
        </w:div>
        <w:div w:id="591359854">
          <w:marLeft w:val="0"/>
          <w:marRight w:val="0"/>
          <w:marTop w:val="0"/>
          <w:marBottom w:val="0"/>
          <w:divBdr>
            <w:top w:val="none" w:sz="0" w:space="0" w:color="auto"/>
            <w:left w:val="none" w:sz="0" w:space="0" w:color="auto"/>
            <w:bottom w:val="none" w:sz="0" w:space="0" w:color="auto"/>
            <w:right w:val="none" w:sz="0" w:space="0" w:color="auto"/>
          </w:divBdr>
        </w:div>
        <w:div w:id="57486926">
          <w:marLeft w:val="0"/>
          <w:marRight w:val="0"/>
          <w:marTop w:val="0"/>
          <w:marBottom w:val="0"/>
          <w:divBdr>
            <w:top w:val="none" w:sz="0" w:space="0" w:color="auto"/>
            <w:left w:val="none" w:sz="0" w:space="0" w:color="auto"/>
            <w:bottom w:val="none" w:sz="0" w:space="0" w:color="auto"/>
            <w:right w:val="none" w:sz="0" w:space="0" w:color="auto"/>
          </w:divBdr>
        </w:div>
        <w:div w:id="215287011">
          <w:marLeft w:val="0"/>
          <w:marRight w:val="0"/>
          <w:marTop w:val="0"/>
          <w:marBottom w:val="0"/>
          <w:divBdr>
            <w:top w:val="none" w:sz="0" w:space="0" w:color="auto"/>
            <w:left w:val="none" w:sz="0" w:space="0" w:color="auto"/>
            <w:bottom w:val="none" w:sz="0" w:space="0" w:color="auto"/>
            <w:right w:val="none" w:sz="0" w:space="0" w:color="auto"/>
          </w:divBdr>
        </w:div>
        <w:div w:id="180247691">
          <w:marLeft w:val="0"/>
          <w:marRight w:val="0"/>
          <w:marTop w:val="0"/>
          <w:marBottom w:val="0"/>
          <w:divBdr>
            <w:top w:val="none" w:sz="0" w:space="0" w:color="auto"/>
            <w:left w:val="none" w:sz="0" w:space="0" w:color="auto"/>
            <w:bottom w:val="none" w:sz="0" w:space="0" w:color="auto"/>
            <w:right w:val="none" w:sz="0" w:space="0" w:color="auto"/>
          </w:divBdr>
        </w:div>
        <w:div w:id="1595438130">
          <w:marLeft w:val="0"/>
          <w:marRight w:val="0"/>
          <w:marTop w:val="0"/>
          <w:marBottom w:val="0"/>
          <w:divBdr>
            <w:top w:val="none" w:sz="0" w:space="0" w:color="auto"/>
            <w:left w:val="none" w:sz="0" w:space="0" w:color="auto"/>
            <w:bottom w:val="none" w:sz="0" w:space="0" w:color="auto"/>
            <w:right w:val="none" w:sz="0" w:space="0" w:color="auto"/>
          </w:divBdr>
        </w:div>
        <w:div w:id="1040203720">
          <w:marLeft w:val="0"/>
          <w:marRight w:val="0"/>
          <w:marTop w:val="0"/>
          <w:marBottom w:val="0"/>
          <w:divBdr>
            <w:top w:val="none" w:sz="0" w:space="0" w:color="auto"/>
            <w:left w:val="none" w:sz="0" w:space="0" w:color="auto"/>
            <w:bottom w:val="none" w:sz="0" w:space="0" w:color="auto"/>
            <w:right w:val="none" w:sz="0" w:space="0" w:color="auto"/>
          </w:divBdr>
        </w:div>
        <w:div w:id="121311052">
          <w:marLeft w:val="0"/>
          <w:marRight w:val="0"/>
          <w:marTop w:val="0"/>
          <w:marBottom w:val="0"/>
          <w:divBdr>
            <w:top w:val="none" w:sz="0" w:space="0" w:color="auto"/>
            <w:left w:val="none" w:sz="0" w:space="0" w:color="auto"/>
            <w:bottom w:val="none" w:sz="0" w:space="0" w:color="auto"/>
            <w:right w:val="none" w:sz="0" w:space="0" w:color="auto"/>
          </w:divBdr>
        </w:div>
        <w:div w:id="1569808644">
          <w:marLeft w:val="0"/>
          <w:marRight w:val="0"/>
          <w:marTop w:val="0"/>
          <w:marBottom w:val="0"/>
          <w:divBdr>
            <w:top w:val="none" w:sz="0" w:space="0" w:color="auto"/>
            <w:left w:val="none" w:sz="0" w:space="0" w:color="auto"/>
            <w:bottom w:val="none" w:sz="0" w:space="0" w:color="auto"/>
            <w:right w:val="none" w:sz="0" w:space="0" w:color="auto"/>
          </w:divBdr>
        </w:div>
        <w:div w:id="94903194">
          <w:marLeft w:val="0"/>
          <w:marRight w:val="0"/>
          <w:marTop w:val="0"/>
          <w:marBottom w:val="0"/>
          <w:divBdr>
            <w:top w:val="none" w:sz="0" w:space="0" w:color="auto"/>
            <w:left w:val="none" w:sz="0" w:space="0" w:color="auto"/>
            <w:bottom w:val="none" w:sz="0" w:space="0" w:color="auto"/>
            <w:right w:val="none" w:sz="0" w:space="0" w:color="auto"/>
          </w:divBdr>
        </w:div>
      </w:divsChild>
    </w:div>
    <w:div w:id="410006580">
      <w:bodyDiv w:val="1"/>
      <w:marLeft w:val="0"/>
      <w:marRight w:val="0"/>
      <w:marTop w:val="0"/>
      <w:marBottom w:val="0"/>
      <w:divBdr>
        <w:top w:val="none" w:sz="0" w:space="0" w:color="auto"/>
        <w:left w:val="none" w:sz="0" w:space="0" w:color="auto"/>
        <w:bottom w:val="none" w:sz="0" w:space="0" w:color="auto"/>
        <w:right w:val="none" w:sz="0" w:space="0" w:color="auto"/>
      </w:divBdr>
      <w:divsChild>
        <w:div w:id="408699443">
          <w:marLeft w:val="0"/>
          <w:marRight w:val="0"/>
          <w:marTop w:val="0"/>
          <w:marBottom w:val="0"/>
          <w:divBdr>
            <w:top w:val="none" w:sz="0" w:space="0" w:color="auto"/>
            <w:left w:val="none" w:sz="0" w:space="0" w:color="auto"/>
            <w:bottom w:val="none" w:sz="0" w:space="0" w:color="auto"/>
            <w:right w:val="none" w:sz="0" w:space="0" w:color="auto"/>
          </w:divBdr>
        </w:div>
        <w:div w:id="717171736">
          <w:marLeft w:val="0"/>
          <w:marRight w:val="0"/>
          <w:marTop w:val="0"/>
          <w:marBottom w:val="0"/>
          <w:divBdr>
            <w:top w:val="none" w:sz="0" w:space="0" w:color="auto"/>
            <w:left w:val="none" w:sz="0" w:space="0" w:color="auto"/>
            <w:bottom w:val="none" w:sz="0" w:space="0" w:color="auto"/>
            <w:right w:val="none" w:sz="0" w:space="0" w:color="auto"/>
          </w:divBdr>
        </w:div>
        <w:div w:id="687490562">
          <w:marLeft w:val="0"/>
          <w:marRight w:val="0"/>
          <w:marTop w:val="0"/>
          <w:marBottom w:val="0"/>
          <w:divBdr>
            <w:top w:val="none" w:sz="0" w:space="0" w:color="auto"/>
            <w:left w:val="none" w:sz="0" w:space="0" w:color="auto"/>
            <w:bottom w:val="none" w:sz="0" w:space="0" w:color="auto"/>
            <w:right w:val="none" w:sz="0" w:space="0" w:color="auto"/>
          </w:divBdr>
        </w:div>
        <w:div w:id="1202865795">
          <w:marLeft w:val="0"/>
          <w:marRight w:val="0"/>
          <w:marTop w:val="0"/>
          <w:marBottom w:val="0"/>
          <w:divBdr>
            <w:top w:val="none" w:sz="0" w:space="0" w:color="auto"/>
            <w:left w:val="none" w:sz="0" w:space="0" w:color="auto"/>
            <w:bottom w:val="none" w:sz="0" w:space="0" w:color="auto"/>
            <w:right w:val="none" w:sz="0" w:space="0" w:color="auto"/>
          </w:divBdr>
        </w:div>
        <w:div w:id="551625200">
          <w:marLeft w:val="0"/>
          <w:marRight w:val="0"/>
          <w:marTop w:val="0"/>
          <w:marBottom w:val="0"/>
          <w:divBdr>
            <w:top w:val="none" w:sz="0" w:space="0" w:color="auto"/>
            <w:left w:val="none" w:sz="0" w:space="0" w:color="auto"/>
            <w:bottom w:val="none" w:sz="0" w:space="0" w:color="auto"/>
            <w:right w:val="none" w:sz="0" w:space="0" w:color="auto"/>
          </w:divBdr>
        </w:div>
        <w:div w:id="97263783">
          <w:marLeft w:val="0"/>
          <w:marRight w:val="0"/>
          <w:marTop w:val="0"/>
          <w:marBottom w:val="0"/>
          <w:divBdr>
            <w:top w:val="none" w:sz="0" w:space="0" w:color="auto"/>
            <w:left w:val="none" w:sz="0" w:space="0" w:color="auto"/>
            <w:bottom w:val="none" w:sz="0" w:space="0" w:color="auto"/>
            <w:right w:val="none" w:sz="0" w:space="0" w:color="auto"/>
          </w:divBdr>
        </w:div>
        <w:div w:id="807631190">
          <w:marLeft w:val="0"/>
          <w:marRight w:val="0"/>
          <w:marTop w:val="0"/>
          <w:marBottom w:val="0"/>
          <w:divBdr>
            <w:top w:val="none" w:sz="0" w:space="0" w:color="auto"/>
            <w:left w:val="none" w:sz="0" w:space="0" w:color="auto"/>
            <w:bottom w:val="none" w:sz="0" w:space="0" w:color="auto"/>
            <w:right w:val="none" w:sz="0" w:space="0" w:color="auto"/>
          </w:divBdr>
        </w:div>
        <w:div w:id="222834038">
          <w:marLeft w:val="0"/>
          <w:marRight w:val="0"/>
          <w:marTop w:val="0"/>
          <w:marBottom w:val="0"/>
          <w:divBdr>
            <w:top w:val="none" w:sz="0" w:space="0" w:color="auto"/>
            <w:left w:val="none" w:sz="0" w:space="0" w:color="auto"/>
            <w:bottom w:val="none" w:sz="0" w:space="0" w:color="auto"/>
            <w:right w:val="none" w:sz="0" w:space="0" w:color="auto"/>
          </w:divBdr>
        </w:div>
        <w:div w:id="669454130">
          <w:marLeft w:val="0"/>
          <w:marRight w:val="0"/>
          <w:marTop w:val="0"/>
          <w:marBottom w:val="0"/>
          <w:divBdr>
            <w:top w:val="none" w:sz="0" w:space="0" w:color="auto"/>
            <w:left w:val="none" w:sz="0" w:space="0" w:color="auto"/>
            <w:bottom w:val="none" w:sz="0" w:space="0" w:color="auto"/>
            <w:right w:val="none" w:sz="0" w:space="0" w:color="auto"/>
          </w:divBdr>
        </w:div>
        <w:div w:id="2141922233">
          <w:marLeft w:val="0"/>
          <w:marRight w:val="0"/>
          <w:marTop w:val="0"/>
          <w:marBottom w:val="0"/>
          <w:divBdr>
            <w:top w:val="none" w:sz="0" w:space="0" w:color="auto"/>
            <w:left w:val="none" w:sz="0" w:space="0" w:color="auto"/>
            <w:bottom w:val="none" w:sz="0" w:space="0" w:color="auto"/>
            <w:right w:val="none" w:sz="0" w:space="0" w:color="auto"/>
          </w:divBdr>
        </w:div>
        <w:div w:id="2018190551">
          <w:marLeft w:val="0"/>
          <w:marRight w:val="0"/>
          <w:marTop w:val="0"/>
          <w:marBottom w:val="0"/>
          <w:divBdr>
            <w:top w:val="none" w:sz="0" w:space="0" w:color="auto"/>
            <w:left w:val="none" w:sz="0" w:space="0" w:color="auto"/>
            <w:bottom w:val="none" w:sz="0" w:space="0" w:color="auto"/>
            <w:right w:val="none" w:sz="0" w:space="0" w:color="auto"/>
          </w:divBdr>
        </w:div>
        <w:div w:id="1541550995">
          <w:marLeft w:val="0"/>
          <w:marRight w:val="0"/>
          <w:marTop w:val="0"/>
          <w:marBottom w:val="0"/>
          <w:divBdr>
            <w:top w:val="none" w:sz="0" w:space="0" w:color="auto"/>
            <w:left w:val="none" w:sz="0" w:space="0" w:color="auto"/>
            <w:bottom w:val="none" w:sz="0" w:space="0" w:color="auto"/>
            <w:right w:val="none" w:sz="0" w:space="0" w:color="auto"/>
          </w:divBdr>
        </w:div>
        <w:div w:id="941108960">
          <w:marLeft w:val="0"/>
          <w:marRight w:val="0"/>
          <w:marTop w:val="0"/>
          <w:marBottom w:val="0"/>
          <w:divBdr>
            <w:top w:val="none" w:sz="0" w:space="0" w:color="auto"/>
            <w:left w:val="none" w:sz="0" w:space="0" w:color="auto"/>
            <w:bottom w:val="none" w:sz="0" w:space="0" w:color="auto"/>
            <w:right w:val="none" w:sz="0" w:space="0" w:color="auto"/>
          </w:divBdr>
        </w:div>
        <w:div w:id="1814060396">
          <w:marLeft w:val="0"/>
          <w:marRight w:val="0"/>
          <w:marTop w:val="0"/>
          <w:marBottom w:val="0"/>
          <w:divBdr>
            <w:top w:val="none" w:sz="0" w:space="0" w:color="auto"/>
            <w:left w:val="none" w:sz="0" w:space="0" w:color="auto"/>
            <w:bottom w:val="none" w:sz="0" w:space="0" w:color="auto"/>
            <w:right w:val="none" w:sz="0" w:space="0" w:color="auto"/>
          </w:divBdr>
        </w:div>
        <w:div w:id="531723546">
          <w:marLeft w:val="0"/>
          <w:marRight w:val="0"/>
          <w:marTop w:val="0"/>
          <w:marBottom w:val="0"/>
          <w:divBdr>
            <w:top w:val="none" w:sz="0" w:space="0" w:color="auto"/>
            <w:left w:val="none" w:sz="0" w:space="0" w:color="auto"/>
            <w:bottom w:val="none" w:sz="0" w:space="0" w:color="auto"/>
            <w:right w:val="none" w:sz="0" w:space="0" w:color="auto"/>
          </w:divBdr>
        </w:div>
      </w:divsChild>
    </w:div>
    <w:div w:id="483354644">
      <w:bodyDiv w:val="1"/>
      <w:marLeft w:val="0"/>
      <w:marRight w:val="0"/>
      <w:marTop w:val="0"/>
      <w:marBottom w:val="0"/>
      <w:divBdr>
        <w:top w:val="none" w:sz="0" w:space="0" w:color="auto"/>
        <w:left w:val="none" w:sz="0" w:space="0" w:color="auto"/>
        <w:bottom w:val="none" w:sz="0" w:space="0" w:color="auto"/>
        <w:right w:val="none" w:sz="0" w:space="0" w:color="auto"/>
      </w:divBdr>
    </w:div>
    <w:div w:id="812327906">
      <w:bodyDiv w:val="1"/>
      <w:marLeft w:val="0"/>
      <w:marRight w:val="0"/>
      <w:marTop w:val="0"/>
      <w:marBottom w:val="0"/>
      <w:divBdr>
        <w:top w:val="none" w:sz="0" w:space="0" w:color="auto"/>
        <w:left w:val="none" w:sz="0" w:space="0" w:color="auto"/>
        <w:bottom w:val="none" w:sz="0" w:space="0" w:color="auto"/>
        <w:right w:val="none" w:sz="0" w:space="0" w:color="auto"/>
      </w:divBdr>
      <w:divsChild>
        <w:div w:id="1012993357">
          <w:marLeft w:val="0"/>
          <w:marRight w:val="0"/>
          <w:marTop w:val="0"/>
          <w:marBottom w:val="0"/>
          <w:divBdr>
            <w:top w:val="none" w:sz="0" w:space="0" w:color="auto"/>
            <w:left w:val="none" w:sz="0" w:space="0" w:color="auto"/>
            <w:bottom w:val="none" w:sz="0" w:space="0" w:color="auto"/>
            <w:right w:val="none" w:sz="0" w:space="0" w:color="auto"/>
          </w:divBdr>
        </w:div>
        <w:div w:id="1133333335">
          <w:marLeft w:val="0"/>
          <w:marRight w:val="0"/>
          <w:marTop w:val="0"/>
          <w:marBottom w:val="0"/>
          <w:divBdr>
            <w:top w:val="none" w:sz="0" w:space="0" w:color="auto"/>
            <w:left w:val="none" w:sz="0" w:space="0" w:color="auto"/>
            <w:bottom w:val="none" w:sz="0" w:space="0" w:color="auto"/>
            <w:right w:val="none" w:sz="0" w:space="0" w:color="auto"/>
          </w:divBdr>
        </w:div>
        <w:div w:id="1614434265">
          <w:marLeft w:val="0"/>
          <w:marRight w:val="0"/>
          <w:marTop w:val="0"/>
          <w:marBottom w:val="0"/>
          <w:divBdr>
            <w:top w:val="none" w:sz="0" w:space="0" w:color="auto"/>
            <w:left w:val="none" w:sz="0" w:space="0" w:color="auto"/>
            <w:bottom w:val="none" w:sz="0" w:space="0" w:color="auto"/>
            <w:right w:val="none" w:sz="0" w:space="0" w:color="auto"/>
          </w:divBdr>
        </w:div>
        <w:div w:id="1345086928">
          <w:marLeft w:val="0"/>
          <w:marRight w:val="0"/>
          <w:marTop w:val="0"/>
          <w:marBottom w:val="0"/>
          <w:divBdr>
            <w:top w:val="none" w:sz="0" w:space="0" w:color="auto"/>
            <w:left w:val="none" w:sz="0" w:space="0" w:color="auto"/>
            <w:bottom w:val="none" w:sz="0" w:space="0" w:color="auto"/>
            <w:right w:val="none" w:sz="0" w:space="0" w:color="auto"/>
          </w:divBdr>
        </w:div>
        <w:div w:id="2096127976">
          <w:marLeft w:val="0"/>
          <w:marRight w:val="0"/>
          <w:marTop w:val="0"/>
          <w:marBottom w:val="0"/>
          <w:divBdr>
            <w:top w:val="none" w:sz="0" w:space="0" w:color="auto"/>
            <w:left w:val="none" w:sz="0" w:space="0" w:color="auto"/>
            <w:bottom w:val="none" w:sz="0" w:space="0" w:color="auto"/>
            <w:right w:val="none" w:sz="0" w:space="0" w:color="auto"/>
          </w:divBdr>
        </w:div>
        <w:div w:id="1731268659">
          <w:marLeft w:val="0"/>
          <w:marRight w:val="0"/>
          <w:marTop w:val="0"/>
          <w:marBottom w:val="0"/>
          <w:divBdr>
            <w:top w:val="none" w:sz="0" w:space="0" w:color="auto"/>
            <w:left w:val="none" w:sz="0" w:space="0" w:color="auto"/>
            <w:bottom w:val="none" w:sz="0" w:space="0" w:color="auto"/>
            <w:right w:val="none" w:sz="0" w:space="0" w:color="auto"/>
          </w:divBdr>
        </w:div>
        <w:div w:id="74404696">
          <w:marLeft w:val="0"/>
          <w:marRight w:val="0"/>
          <w:marTop w:val="0"/>
          <w:marBottom w:val="0"/>
          <w:divBdr>
            <w:top w:val="none" w:sz="0" w:space="0" w:color="auto"/>
            <w:left w:val="none" w:sz="0" w:space="0" w:color="auto"/>
            <w:bottom w:val="none" w:sz="0" w:space="0" w:color="auto"/>
            <w:right w:val="none" w:sz="0" w:space="0" w:color="auto"/>
          </w:divBdr>
        </w:div>
        <w:div w:id="151064072">
          <w:marLeft w:val="0"/>
          <w:marRight w:val="0"/>
          <w:marTop w:val="0"/>
          <w:marBottom w:val="0"/>
          <w:divBdr>
            <w:top w:val="none" w:sz="0" w:space="0" w:color="auto"/>
            <w:left w:val="none" w:sz="0" w:space="0" w:color="auto"/>
            <w:bottom w:val="none" w:sz="0" w:space="0" w:color="auto"/>
            <w:right w:val="none" w:sz="0" w:space="0" w:color="auto"/>
          </w:divBdr>
        </w:div>
        <w:div w:id="1364018995">
          <w:marLeft w:val="0"/>
          <w:marRight w:val="0"/>
          <w:marTop w:val="0"/>
          <w:marBottom w:val="0"/>
          <w:divBdr>
            <w:top w:val="none" w:sz="0" w:space="0" w:color="auto"/>
            <w:left w:val="none" w:sz="0" w:space="0" w:color="auto"/>
            <w:bottom w:val="none" w:sz="0" w:space="0" w:color="auto"/>
            <w:right w:val="none" w:sz="0" w:space="0" w:color="auto"/>
          </w:divBdr>
        </w:div>
        <w:div w:id="386028597">
          <w:marLeft w:val="0"/>
          <w:marRight w:val="0"/>
          <w:marTop w:val="0"/>
          <w:marBottom w:val="0"/>
          <w:divBdr>
            <w:top w:val="none" w:sz="0" w:space="0" w:color="auto"/>
            <w:left w:val="none" w:sz="0" w:space="0" w:color="auto"/>
            <w:bottom w:val="none" w:sz="0" w:space="0" w:color="auto"/>
            <w:right w:val="none" w:sz="0" w:space="0" w:color="auto"/>
          </w:divBdr>
        </w:div>
        <w:div w:id="409665941">
          <w:marLeft w:val="0"/>
          <w:marRight w:val="0"/>
          <w:marTop w:val="0"/>
          <w:marBottom w:val="0"/>
          <w:divBdr>
            <w:top w:val="none" w:sz="0" w:space="0" w:color="auto"/>
            <w:left w:val="none" w:sz="0" w:space="0" w:color="auto"/>
            <w:bottom w:val="none" w:sz="0" w:space="0" w:color="auto"/>
            <w:right w:val="none" w:sz="0" w:space="0" w:color="auto"/>
          </w:divBdr>
        </w:div>
      </w:divsChild>
    </w:div>
    <w:div w:id="1711951879">
      <w:bodyDiv w:val="1"/>
      <w:marLeft w:val="0"/>
      <w:marRight w:val="0"/>
      <w:marTop w:val="0"/>
      <w:marBottom w:val="0"/>
      <w:divBdr>
        <w:top w:val="none" w:sz="0" w:space="0" w:color="auto"/>
        <w:left w:val="none" w:sz="0" w:space="0" w:color="auto"/>
        <w:bottom w:val="none" w:sz="0" w:space="0" w:color="auto"/>
        <w:right w:val="none" w:sz="0" w:space="0" w:color="auto"/>
      </w:divBdr>
      <w:divsChild>
        <w:div w:id="1203518832">
          <w:marLeft w:val="0"/>
          <w:marRight w:val="0"/>
          <w:marTop w:val="0"/>
          <w:marBottom w:val="0"/>
          <w:divBdr>
            <w:top w:val="none" w:sz="0" w:space="0" w:color="auto"/>
            <w:left w:val="none" w:sz="0" w:space="0" w:color="auto"/>
            <w:bottom w:val="none" w:sz="0" w:space="0" w:color="auto"/>
            <w:right w:val="none" w:sz="0" w:space="0" w:color="auto"/>
          </w:divBdr>
        </w:div>
        <w:div w:id="476531884">
          <w:marLeft w:val="0"/>
          <w:marRight w:val="0"/>
          <w:marTop w:val="0"/>
          <w:marBottom w:val="0"/>
          <w:divBdr>
            <w:top w:val="none" w:sz="0" w:space="0" w:color="auto"/>
            <w:left w:val="none" w:sz="0" w:space="0" w:color="auto"/>
            <w:bottom w:val="none" w:sz="0" w:space="0" w:color="auto"/>
            <w:right w:val="none" w:sz="0" w:space="0" w:color="auto"/>
          </w:divBdr>
        </w:div>
        <w:div w:id="1863281196">
          <w:marLeft w:val="0"/>
          <w:marRight w:val="0"/>
          <w:marTop w:val="0"/>
          <w:marBottom w:val="0"/>
          <w:divBdr>
            <w:top w:val="none" w:sz="0" w:space="0" w:color="auto"/>
            <w:left w:val="none" w:sz="0" w:space="0" w:color="auto"/>
            <w:bottom w:val="none" w:sz="0" w:space="0" w:color="auto"/>
            <w:right w:val="none" w:sz="0" w:space="0" w:color="auto"/>
          </w:divBdr>
        </w:div>
        <w:div w:id="1161197441">
          <w:marLeft w:val="0"/>
          <w:marRight w:val="0"/>
          <w:marTop w:val="0"/>
          <w:marBottom w:val="0"/>
          <w:divBdr>
            <w:top w:val="none" w:sz="0" w:space="0" w:color="auto"/>
            <w:left w:val="none" w:sz="0" w:space="0" w:color="auto"/>
            <w:bottom w:val="none" w:sz="0" w:space="0" w:color="auto"/>
            <w:right w:val="none" w:sz="0" w:space="0" w:color="auto"/>
          </w:divBdr>
        </w:div>
        <w:div w:id="999310825">
          <w:marLeft w:val="0"/>
          <w:marRight w:val="0"/>
          <w:marTop w:val="0"/>
          <w:marBottom w:val="0"/>
          <w:divBdr>
            <w:top w:val="none" w:sz="0" w:space="0" w:color="auto"/>
            <w:left w:val="none" w:sz="0" w:space="0" w:color="auto"/>
            <w:bottom w:val="none" w:sz="0" w:space="0" w:color="auto"/>
            <w:right w:val="none" w:sz="0" w:space="0" w:color="auto"/>
          </w:divBdr>
        </w:div>
        <w:div w:id="311178723">
          <w:marLeft w:val="0"/>
          <w:marRight w:val="0"/>
          <w:marTop w:val="0"/>
          <w:marBottom w:val="0"/>
          <w:divBdr>
            <w:top w:val="none" w:sz="0" w:space="0" w:color="auto"/>
            <w:left w:val="none" w:sz="0" w:space="0" w:color="auto"/>
            <w:bottom w:val="none" w:sz="0" w:space="0" w:color="auto"/>
            <w:right w:val="none" w:sz="0" w:space="0" w:color="auto"/>
          </w:divBdr>
        </w:div>
        <w:div w:id="1623153110">
          <w:marLeft w:val="0"/>
          <w:marRight w:val="0"/>
          <w:marTop w:val="0"/>
          <w:marBottom w:val="0"/>
          <w:divBdr>
            <w:top w:val="none" w:sz="0" w:space="0" w:color="auto"/>
            <w:left w:val="none" w:sz="0" w:space="0" w:color="auto"/>
            <w:bottom w:val="none" w:sz="0" w:space="0" w:color="auto"/>
            <w:right w:val="none" w:sz="0" w:space="0" w:color="auto"/>
          </w:divBdr>
        </w:div>
        <w:div w:id="63382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bitesize/topics/zmhxjhv/articles/z9cbcw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bitesize/topics/z7d7gwx/articles/z4j32s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tgeokids.com/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ducksters.com/geography/" TargetMode="External"/><Relationship Id="rId4" Type="http://schemas.openxmlformats.org/officeDocument/2006/relationships/numbering" Target="numbering.xml"/><Relationship Id="rId9" Type="http://schemas.openxmlformats.org/officeDocument/2006/relationships/hyperlink" Target="https://www.uptonjunior.com/page/?title=Maths&amp;pid=56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AEDB6131686743A822EC935BF8365C" ma:contentTypeVersion="14" ma:contentTypeDescription="Create a new document." ma:contentTypeScope="" ma:versionID="1b534c4c008a2ccdf79f2b640238c397">
  <xsd:schema xmlns:xsd="http://www.w3.org/2001/XMLSchema" xmlns:xs="http://www.w3.org/2001/XMLSchema" xmlns:p="http://schemas.microsoft.com/office/2006/metadata/properties" xmlns:ns3="f406325f-5aed-44dc-b27d-da40e6f07546" xmlns:ns4="290a00b9-9e9c-485a-b897-1507f6de2697" targetNamespace="http://schemas.microsoft.com/office/2006/metadata/properties" ma:root="true" ma:fieldsID="46080d382e2e95a6b26b7ffffb41225c" ns3:_="" ns4:_="">
    <xsd:import namespace="f406325f-5aed-44dc-b27d-da40e6f07546"/>
    <xsd:import namespace="290a00b9-9e9c-485a-b897-1507f6de269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6325f-5aed-44dc-b27d-da40e6f07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0a00b9-9e9c-485a-b897-1507f6de269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406325f-5aed-44dc-b27d-da40e6f07546" xsi:nil="true"/>
  </documentManagement>
</p:properties>
</file>

<file path=customXml/itemProps1.xml><?xml version="1.0" encoding="utf-8"?>
<ds:datastoreItem xmlns:ds="http://schemas.openxmlformats.org/officeDocument/2006/customXml" ds:itemID="{066B4191-47E8-4B09-900A-FB566094E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06325f-5aed-44dc-b27d-da40e6f07546"/>
    <ds:schemaRef ds:uri="290a00b9-9e9c-485a-b897-1507f6de2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217990-C4AE-412A-87AE-36915AEEF63E}">
  <ds:schemaRefs>
    <ds:schemaRef ds:uri="http://schemas.microsoft.com/sharepoint/v3/contenttype/forms"/>
  </ds:schemaRefs>
</ds:datastoreItem>
</file>

<file path=customXml/itemProps3.xml><?xml version="1.0" encoding="utf-8"?>
<ds:datastoreItem xmlns:ds="http://schemas.openxmlformats.org/officeDocument/2006/customXml" ds:itemID="{C0EBAC65-0EB2-4B56-93CC-96FAD266E51B}">
  <ds:schemaRefs>
    <ds:schemaRef ds:uri="http://purl.org/dc/elements/1.1/"/>
    <ds:schemaRef ds:uri="f406325f-5aed-44dc-b27d-da40e6f07546"/>
    <ds:schemaRef ds:uri="http://purl.org/dc/dcmitype/"/>
    <ds:schemaRef ds:uri="http://www.w3.org/XML/1998/namespac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290a00b9-9e9c-485a-b897-1507f6de269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Vary</dc:creator>
  <cp:keywords/>
  <dc:description/>
  <cp:lastModifiedBy>Katie Vary</cp:lastModifiedBy>
  <cp:revision>2</cp:revision>
  <dcterms:created xsi:type="dcterms:W3CDTF">2023-06-16T09:08:00Z</dcterms:created>
  <dcterms:modified xsi:type="dcterms:W3CDTF">2023-06-16T09:08:00Z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0x01010033AEDB6131686743A822EC935BF8365C</vt:lpwstr>
  </property>
</Properties>
</file>